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方正黑体_GBK" w:hAnsi="方正黑体_GBK" w:eastAsia="方正黑体_GBK" w:cs="方正黑体_GBK"/>
          <w:color w:val="000000"/>
          <w:sz w:val="28"/>
          <w:szCs w:val="28"/>
          <w:lang w:val="en-US" w:eastAsia="zh-CN"/>
        </w:rPr>
      </w:pPr>
      <w:r>
        <w:rPr>
          <w:rFonts w:hint="eastAsia" w:ascii="方正黑体_GBK" w:hAnsi="方正黑体_GBK" w:eastAsia="方正黑体_GBK" w:cs="方正黑体_GBK"/>
          <w:color w:val="000000"/>
          <w:sz w:val="28"/>
          <w:szCs w:val="28"/>
          <w:lang w:eastAsia="zh-CN"/>
        </w:rPr>
        <w:t>附件</w:t>
      </w:r>
      <w:r>
        <w:rPr>
          <w:rFonts w:hint="eastAsia" w:ascii="方正黑体_GBK" w:hAnsi="方正黑体_GBK" w:eastAsia="方正黑体_GBK" w:cs="方正黑体_GBK"/>
          <w:color w:val="000000"/>
          <w:sz w:val="28"/>
          <w:szCs w:val="28"/>
          <w:lang w:val="en-US" w:eastAsia="zh-CN"/>
        </w:rPr>
        <w:t>2</w:t>
      </w:r>
    </w:p>
    <w:p>
      <w:pPr>
        <w:ind w:firstLine="0" w:firstLineChars="0"/>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44"/>
        </w:rPr>
        <w:t>抗疫专</w:t>
      </w:r>
      <w:r>
        <w:rPr>
          <w:rFonts w:ascii="方正小标宋简体" w:hAnsi="方正小标宋简体" w:eastAsia="方正小标宋简体" w:cs="方正小标宋简体"/>
          <w:color w:val="000000"/>
          <w:sz w:val="44"/>
          <w:lang w:val="en"/>
        </w:rPr>
        <w:t>2022</w:t>
      </w:r>
      <w:r>
        <w:rPr>
          <w:rFonts w:ascii="方正小标宋简体" w:hAnsi="方正小标宋简体" w:eastAsia="方正小标宋简体" w:cs="方正小标宋简体"/>
          <w:color w:val="000000"/>
          <w:sz w:val="44"/>
        </w:rPr>
        <w:t>0</w:t>
      </w:r>
      <w:r>
        <w:rPr>
          <w:rFonts w:hint="default" w:ascii="方正小标宋简体" w:hAnsi="方正小标宋简体" w:eastAsia="方正小标宋简体" w:cs="方正小标宋简体"/>
          <w:color w:val="000000"/>
          <w:sz w:val="44"/>
          <w:lang w:val="en-US"/>
        </w:rPr>
        <w:t>63</w:t>
      </w:r>
      <w:r>
        <w:rPr>
          <w:rFonts w:hint="eastAsia" w:ascii="方正小标宋简体" w:hAnsi="方正小标宋简体" w:eastAsia="方正小标宋简体" w:cs="方正小标宋简体"/>
          <w:color w:val="000000"/>
          <w:sz w:val="44"/>
        </w:rPr>
        <w:t xml:space="preserve"> </w:t>
      </w:r>
      <w:r>
        <w:rPr>
          <w:rFonts w:hint="eastAsia" w:ascii="方正小标宋简体" w:hAnsi="方正小标宋简体" w:eastAsia="方正小标宋简体" w:cs="方正小标宋简体"/>
          <w:color w:val="000000"/>
          <w:sz w:val="44"/>
          <w:lang w:val="en-US" w:eastAsia="zh-CN"/>
        </w:rPr>
        <w:t>猴痘病毒快速检测技术研发</w:t>
      </w:r>
    </w:p>
    <w:p>
      <w:pPr>
        <w:ind w:firstLine="562"/>
        <w:rPr>
          <w:rFonts w:ascii="仿宋_GB2312" w:hAnsi="仿宋_GB2312" w:cs="仿宋_GB2312"/>
          <w:b/>
          <w:sz w:val="32"/>
          <w:szCs w:val="32"/>
        </w:rPr>
      </w:pPr>
    </w:p>
    <w:p>
      <w:pPr>
        <w:numPr>
          <w:ilvl w:val="0"/>
          <w:numId w:val="1"/>
        </w:numPr>
        <w:ind w:firstLine="643"/>
        <w:rPr>
          <w:rFonts w:ascii="仿宋_GB2312" w:hAnsi="仿宋_GB2312" w:cs="仿宋_GB2312"/>
          <w:sz w:val="32"/>
          <w:szCs w:val="32"/>
        </w:rPr>
      </w:pPr>
      <w:r>
        <w:rPr>
          <w:rFonts w:hint="eastAsia" w:ascii="仿宋_GB2312" w:hAnsi="仿宋_GB2312" w:cs="仿宋_GB2312"/>
          <w:b/>
          <w:sz w:val="32"/>
          <w:szCs w:val="32"/>
        </w:rPr>
        <w:t>领域</w:t>
      </w:r>
      <w:bookmarkStart w:id="2" w:name="_GoBack"/>
      <w:bookmarkEnd w:id="2"/>
      <w:r>
        <w:rPr>
          <w:rFonts w:hint="eastAsia" w:ascii="仿宋_GB2312" w:hAnsi="仿宋_GB2312" w:cs="仿宋_GB2312"/>
          <w:b/>
          <w:sz w:val="32"/>
          <w:szCs w:val="32"/>
        </w:rPr>
        <w:t>：</w:t>
      </w:r>
      <w:r>
        <w:rPr>
          <w:rFonts w:hint="eastAsia" w:ascii="仿宋_GB2312" w:hAnsi="仿宋_GB2312" w:cs="仿宋_GB2312"/>
          <w:bCs/>
          <w:sz w:val="32"/>
          <w:szCs w:val="32"/>
          <w:highlight w:val="none"/>
        </w:rPr>
        <w:t>生物与人口健康技术-医疗仪器、设备与医学专用软件</w:t>
      </w:r>
    </w:p>
    <w:p>
      <w:pPr>
        <w:numPr>
          <w:ilvl w:val="0"/>
          <w:numId w:val="1"/>
        </w:numPr>
        <w:ind w:firstLine="643"/>
        <w:rPr>
          <w:rFonts w:ascii="仿宋_GB2312" w:hAnsi="仿宋_GB2312" w:cs="仿宋_GB2312"/>
          <w:b/>
          <w:bCs/>
          <w:sz w:val="32"/>
          <w:szCs w:val="32"/>
          <w:highlight w:val="none"/>
        </w:rPr>
      </w:pPr>
      <w:r>
        <w:rPr>
          <w:rFonts w:hint="eastAsia" w:cs="仿宋_GB2312"/>
          <w:b/>
          <w:bCs/>
          <w:sz w:val="32"/>
          <w:szCs w:val="32"/>
          <w:highlight w:val="none"/>
          <w:lang w:val="en-US" w:eastAsia="zh-CN"/>
        </w:rPr>
        <w:t>研发目的：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kern w:val="0"/>
          <w:sz w:val="32"/>
          <w:szCs w:val="32"/>
          <w:lang w:val="en-US" w:eastAsia="zh-CN"/>
        </w:rPr>
      </w:pPr>
      <w:r>
        <w:rPr>
          <w:rFonts w:hint="eastAsia" w:cs="仿宋_GB2312"/>
          <w:bCs/>
          <w:sz w:val="32"/>
          <w:szCs w:val="32"/>
          <w:highlight w:val="none"/>
          <w:lang w:eastAsia="zh-CN"/>
        </w:rPr>
        <w:t>推动</w:t>
      </w:r>
      <w:r>
        <w:rPr>
          <w:rFonts w:hint="eastAsia" w:ascii="仿宋_GB2312" w:hAnsi="仿宋_GB2312" w:cs="仿宋_GB2312"/>
          <w:bCs/>
          <w:sz w:val="32"/>
          <w:szCs w:val="32"/>
          <w:highlight w:val="none"/>
        </w:rPr>
        <w:t>研发</w:t>
      </w:r>
      <w:r>
        <w:rPr>
          <w:rFonts w:hint="eastAsia" w:cs="仿宋_GB2312"/>
          <w:bCs/>
          <w:sz w:val="32"/>
          <w:szCs w:val="32"/>
          <w:highlight w:val="none"/>
          <w:lang w:eastAsia="zh-CN"/>
        </w:rPr>
        <w:t>适用于</w:t>
      </w:r>
      <w:r>
        <w:rPr>
          <w:rFonts w:hint="eastAsia" w:ascii="仿宋_GB2312" w:hAnsi="仿宋" w:eastAsia="仿宋_GB2312" w:cs="仿宋"/>
          <w:color w:val="000000"/>
          <w:kern w:val="0"/>
          <w:sz w:val="32"/>
          <w:szCs w:val="32"/>
        </w:rPr>
        <w:t>口岸、海关</w:t>
      </w:r>
      <w:r>
        <w:rPr>
          <w:rFonts w:hint="eastAsia" w:ascii="仿宋_GB2312" w:hAnsi="仿宋" w:eastAsia="仿宋_GB2312" w:cs="仿宋"/>
          <w:color w:val="000000"/>
          <w:kern w:val="0"/>
          <w:sz w:val="32"/>
          <w:szCs w:val="32"/>
          <w:lang w:val="en-US" w:eastAsia="zh-Hans"/>
        </w:rPr>
        <w:t>、机场</w:t>
      </w:r>
      <w:r>
        <w:rPr>
          <w:rFonts w:hint="eastAsia" w:ascii="仿宋_GB2312" w:hAnsi="仿宋" w:eastAsia="仿宋_GB2312" w:cs="仿宋"/>
          <w:color w:val="000000"/>
          <w:kern w:val="0"/>
          <w:sz w:val="32"/>
          <w:szCs w:val="32"/>
        </w:rPr>
        <w:t>等场景</w:t>
      </w:r>
      <w:r>
        <w:rPr>
          <w:rFonts w:hint="eastAsia" w:ascii="仿宋_GB2312" w:hAnsi="仿宋" w:eastAsia="仿宋_GB2312" w:cs="仿宋"/>
          <w:color w:val="000000"/>
          <w:kern w:val="0"/>
          <w:sz w:val="32"/>
          <w:szCs w:val="32"/>
          <w:lang w:val="en-US" w:eastAsia="zh-Hans"/>
        </w:rPr>
        <w:t>对入境人员的快速检测筛查</w:t>
      </w:r>
      <w:r>
        <w:rPr>
          <w:rFonts w:hint="eastAsia" w:ascii="仿宋_GB2312" w:hAnsi="仿宋" w:eastAsia="仿宋_GB2312" w:cs="仿宋"/>
          <w:color w:val="000000"/>
          <w:kern w:val="0"/>
          <w:sz w:val="32"/>
          <w:szCs w:val="32"/>
          <w:lang w:val="en-US" w:eastAsia="zh-CN"/>
        </w:rPr>
        <w:t>的猴痘病毒检测技术，</w:t>
      </w:r>
      <w:r>
        <w:rPr>
          <w:rFonts w:hint="eastAsia" w:ascii="仿宋_GB2312" w:hAnsi="仿宋_GB2312" w:cs="仿宋_GB2312"/>
          <w:bCs/>
          <w:sz w:val="32"/>
          <w:szCs w:val="32"/>
          <w:highlight w:val="none"/>
        </w:rPr>
        <w:t>为将来的猴痘疫情防控提供技术储备。</w:t>
      </w:r>
    </w:p>
    <w:p>
      <w:pPr>
        <w:pStyle w:val="15"/>
        <w:numPr>
          <w:ilvl w:val="255"/>
          <w:numId w:val="0"/>
        </w:numPr>
        <w:ind w:firstLine="642" w:firstLineChars="200"/>
        <w:rPr>
          <w:rFonts w:ascii="仿宋_GB2312" w:hAnsi="仿宋_GB2312" w:cs="仿宋_GB2312"/>
          <w:b/>
          <w:sz w:val="32"/>
          <w:szCs w:val="32"/>
        </w:rPr>
      </w:pPr>
      <w:r>
        <w:rPr>
          <w:rFonts w:hint="eastAsia" w:ascii="仿宋_GB2312" w:hAnsi="仿宋_GB2312" w:cs="仿宋_GB2312"/>
          <w:b/>
          <w:sz w:val="32"/>
          <w:szCs w:val="32"/>
        </w:rPr>
        <w:t>三、主要研发内容：</w:t>
      </w:r>
    </w:p>
    <w:p>
      <w:pPr>
        <w:ind w:firstLine="643"/>
        <w:rPr>
          <w:rFonts w:hint="eastAsia" w:ascii="仿宋_GB2312" w:hAnsi="仿宋_GB2312" w:cs="仿宋_GB2312"/>
          <w:bCs/>
          <w:sz w:val="32"/>
          <w:szCs w:val="32"/>
        </w:rPr>
      </w:pPr>
      <w:r>
        <w:rPr>
          <w:rFonts w:hint="eastAsia" w:ascii="仿宋_GB2312" w:hAnsi="仿宋_GB2312" w:cs="仿宋_GB2312"/>
          <w:bCs/>
          <w:sz w:val="32"/>
          <w:szCs w:val="32"/>
        </w:rPr>
        <w:t>（一）猴痘病毒快速检测方法研究；</w:t>
      </w:r>
    </w:p>
    <w:p>
      <w:pPr>
        <w:ind w:left="634" w:leftChars="176" w:firstLine="0" w:firstLineChars="0"/>
        <w:rPr>
          <w:rFonts w:ascii="仿宋_GB2312" w:hAnsi="仿宋_GB2312" w:cs="仿宋_GB2312"/>
          <w:b/>
          <w:sz w:val="32"/>
          <w:szCs w:val="32"/>
        </w:rPr>
      </w:pPr>
      <w:r>
        <w:rPr>
          <w:rFonts w:hint="eastAsia" w:ascii="仿宋_GB2312" w:hAnsi="仿宋_GB2312" w:cs="仿宋_GB2312"/>
          <w:bCs/>
          <w:sz w:val="32"/>
          <w:szCs w:val="32"/>
        </w:rPr>
        <w:t>（二）猴痘病毒快速检测系统的研发（含配套试剂耗材）。</w:t>
      </w:r>
      <w:r>
        <w:rPr>
          <w:rFonts w:hint="eastAsia" w:ascii="仿宋_GB2312" w:hAnsi="仿宋_GB2312" w:cs="仿宋_GB2312"/>
          <w:b/>
          <w:sz w:val="32"/>
          <w:szCs w:val="32"/>
        </w:rPr>
        <w:t>四、项目考核指标（项目执行期内）：</w:t>
      </w:r>
    </w:p>
    <w:p>
      <w:pPr>
        <w:pStyle w:val="15"/>
        <w:ind w:firstLine="640"/>
        <w:rPr>
          <w:rFonts w:ascii="仿宋_GB2312" w:hAnsi="仿宋_GB2312" w:cs="仿宋_GB2312"/>
          <w:bCs/>
          <w:sz w:val="32"/>
          <w:szCs w:val="32"/>
        </w:rPr>
      </w:pPr>
      <w:r>
        <w:rPr>
          <w:rFonts w:hint="eastAsia" w:ascii="仿宋_GB2312" w:hAnsi="仿宋_GB2312" w:cs="仿宋_GB2312"/>
          <w:bCs/>
          <w:sz w:val="32"/>
          <w:szCs w:val="32"/>
        </w:rPr>
        <w:t>技术指标</w:t>
      </w:r>
      <w:r>
        <w:rPr>
          <w:rFonts w:hint="eastAsia" w:cs="仿宋_GB2312"/>
          <w:bCs/>
          <w:sz w:val="32"/>
          <w:szCs w:val="32"/>
          <w:lang w:eastAsia="zh-CN"/>
        </w:rPr>
        <w:t>（核酸和抗原检测可以二选一）</w:t>
      </w:r>
      <w:r>
        <w:rPr>
          <w:rFonts w:hint="eastAsia" w:ascii="仿宋_GB2312" w:hAnsi="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000000"/>
          <w:kern w:val="0"/>
          <w:sz w:val="32"/>
          <w:szCs w:val="32"/>
        </w:rPr>
      </w:pPr>
      <w:r>
        <w:rPr>
          <w:rFonts w:hint="default" w:ascii="仿宋_GB2312" w:hAnsi="仿宋" w:eastAsia="仿宋_GB2312" w:cs="仿宋"/>
          <w:color w:val="000000"/>
          <w:kern w:val="0"/>
          <w:sz w:val="32"/>
          <w:szCs w:val="32"/>
        </w:rPr>
        <w:t>1.核酸检测试剂为双靶点特异性检测试剂，检测限≤200 copies/mL；检测时间</w:t>
      </w:r>
      <w:r>
        <w:rPr>
          <w:rFonts w:hint="eastAsia" w:ascii="仿宋_GB2312" w:hAnsi="仿宋" w:eastAsia="仿宋_GB2312" w:cs="仿宋"/>
          <w:color w:val="000000"/>
          <w:kern w:val="0"/>
          <w:sz w:val="32"/>
          <w:szCs w:val="32"/>
          <w:lang w:val="en-US" w:eastAsia="zh-Hans"/>
        </w:rPr>
        <w:t>≤</w:t>
      </w:r>
      <w:r>
        <w:rPr>
          <w:rFonts w:hint="default" w:ascii="仿宋_GB2312" w:hAnsi="仿宋" w:eastAsia="仿宋_GB2312" w:cs="仿宋"/>
          <w:color w:val="000000"/>
          <w:kern w:val="0"/>
          <w:sz w:val="32"/>
          <w:szCs w:val="32"/>
        </w:rPr>
        <w:t>45分钟（从采样到出具报告）；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kern w:val="0"/>
          <w:sz w:val="32"/>
          <w:szCs w:val="32"/>
          <w:lang w:val="en-US" w:eastAsia="zh-Hans"/>
        </w:rPr>
      </w:pPr>
      <w:r>
        <w:rPr>
          <w:rFonts w:hint="default" w:ascii="仿宋_GB2312" w:hAnsi="仿宋" w:eastAsia="仿宋_GB2312" w:cs="仿宋"/>
          <w:color w:val="000000"/>
          <w:kern w:val="0"/>
          <w:sz w:val="32"/>
          <w:szCs w:val="32"/>
        </w:rPr>
        <w:t>2.抗原检测产品</w:t>
      </w:r>
      <w:r>
        <w:rPr>
          <w:rFonts w:hint="eastAsia" w:ascii="仿宋_GB2312" w:hAnsi="仿宋" w:eastAsia="仿宋_GB2312" w:cs="仿宋"/>
          <w:color w:val="000000"/>
          <w:kern w:val="0"/>
          <w:sz w:val="32"/>
          <w:szCs w:val="32"/>
          <w:lang w:val="en-US" w:eastAsia="zh-Hans"/>
        </w:rPr>
        <w:t>要求</w:t>
      </w:r>
      <w:r>
        <w:rPr>
          <w:rFonts w:hint="default" w:ascii="仿宋_GB2312" w:hAnsi="仿宋" w:eastAsia="仿宋_GB2312" w:cs="仿宋"/>
          <w:color w:val="000000"/>
          <w:kern w:val="0"/>
          <w:sz w:val="32"/>
          <w:szCs w:val="32"/>
        </w:rPr>
        <w:t>快速、灵敏。检测时间≤10分钟（从采样到出具报告）；灵敏度接近核酸试剂，检测限≤200</w:t>
      </w:r>
      <w:r>
        <w:rPr>
          <w:rFonts w:hint="default" w:hAnsi="仿宋" w:cs="仿宋"/>
          <w:color w:val="000000"/>
          <w:kern w:val="0"/>
          <w:sz w:val="32"/>
          <w:szCs w:val="32"/>
          <w:lang w:val="en-US"/>
        </w:rPr>
        <w:t xml:space="preserve"> </w:t>
      </w:r>
      <w:r>
        <w:rPr>
          <w:rFonts w:hint="default" w:ascii="仿宋_GB2312" w:hAnsi="仿宋" w:eastAsia="仿宋_GB2312" w:cs="仿宋"/>
          <w:color w:val="000000"/>
          <w:kern w:val="0"/>
          <w:sz w:val="32"/>
          <w:szCs w:val="32"/>
        </w:rPr>
        <w:t>copies/mL；检测成本具备市场竞争优势</w:t>
      </w:r>
      <w:r>
        <w:rPr>
          <w:rFonts w:hint="eastAsia" w:ascii="仿宋_GB2312" w:hAnsi="仿宋" w:eastAsia="仿宋_GB2312" w:cs="仿宋"/>
          <w:color w:val="000000"/>
          <w:kern w:val="0"/>
          <w:sz w:val="32"/>
          <w:szCs w:val="32"/>
          <w:lang w:eastAsia="zh-Hans"/>
        </w:rPr>
        <w:t>；</w:t>
      </w:r>
      <w:r>
        <w:rPr>
          <w:rFonts w:hint="default" w:ascii="仿宋_GB2312" w:hAnsi="仿宋" w:eastAsia="仿宋_GB2312" w:cs="仿宋"/>
          <w:color w:val="000000"/>
          <w:kern w:val="0"/>
          <w:sz w:val="32"/>
          <w:szCs w:val="32"/>
        </w:rPr>
        <w:t>提供配套的</w:t>
      </w:r>
      <w:r>
        <w:rPr>
          <w:rFonts w:hint="eastAsia" w:ascii="仿宋_GB2312" w:hAnsi="仿宋" w:eastAsia="仿宋_GB2312" w:cs="仿宋"/>
          <w:color w:val="000000"/>
          <w:kern w:val="0"/>
          <w:sz w:val="32"/>
          <w:szCs w:val="32"/>
          <w:lang w:val="en-US" w:eastAsia="zh-Hans"/>
        </w:rPr>
        <w:t>全</w:t>
      </w:r>
      <w:r>
        <w:rPr>
          <w:rFonts w:hint="eastAsia" w:ascii="仿宋_GB2312" w:hAnsi="仿宋" w:eastAsia="仿宋_GB2312" w:cs="仿宋"/>
          <w:color w:val="000000"/>
          <w:kern w:val="0"/>
          <w:sz w:val="32"/>
          <w:szCs w:val="32"/>
        </w:rPr>
        <w:t>自动或便携检测设备</w:t>
      </w:r>
      <w:r>
        <w:rPr>
          <w:rFonts w:hint="eastAsia" w:ascii="仿宋_GB2312" w:hAnsi="仿宋" w:eastAsia="仿宋_GB2312" w:cs="仿宋"/>
          <w:color w:val="000000"/>
          <w:kern w:val="0"/>
          <w:sz w:val="32"/>
          <w:szCs w:val="32"/>
          <w:lang w:eastAsia="zh-Hans"/>
        </w:rPr>
        <w:t>，</w:t>
      </w:r>
      <w:r>
        <w:rPr>
          <w:rFonts w:hint="eastAsia" w:ascii="仿宋_GB2312" w:hAnsi="仿宋" w:eastAsia="仿宋_GB2312" w:cs="仿宋"/>
          <w:color w:val="000000"/>
          <w:kern w:val="0"/>
          <w:sz w:val="32"/>
          <w:szCs w:val="32"/>
          <w:lang w:val="en-US" w:eastAsia="zh-Hans"/>
        </w:rPr>
        <w:t>并适用</w:t>
      </w:r>
      <w:r>
        <w:rPr>
          <w:rFonts w:hint="eastAsia" w:ascii="仿宋_GB2312" w:hAnsi="仿宋" w:eastAsia="仿宋_GB2312" w:cs="仿宋"/>
          <w:color w:val="000000"/>
          <w:kern w:val="0"/>
          <w:sz w:val="32"/>
          <w:szCs w:val="32"/>
        </w:rPr>
        <w:t>于实验室</w:t>
      </w:r>
      <w:r>
        <w:rPr>
          <w:rFonts w:hint="eastAsia" w:ascii="仿宋_GB2312" w:hAnsi="仿宋" w:eastAsia="仿宋_GB2312" w:cs="仿宋"/>
          <w:color w:val="000000"/>
          <w:kern w:val="0"/>
          <w:sz w:val="32"/>
          <w:szCs w:val="32"/>
          <w:lang w:val="en-US" w:eastAsia="zh-Hans"/>
        </w:rPr>
        <w:t>或现场检测;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color w:val="000000"/>
          <w:kern w:val="0"/>
          <w:sz w:val="32"/>
          <w:szCs w:val="32"/>
          <w:lang w:eastAsia="zh-Hans"/>
        </w:rPr>
      </w:pPr>
      <w:r>
        <w:rPr>
          <w:rFonts w:hint="default" w:ascii="仿宋_GB2312" w:hAnsi="仿宋" w:eastAsia="仿宋_GB2312" w:cs="仿宋"/>
          <w:color w:val="000000"/>
          <w:kern w:val="0"/>
          <w:sz w:val="32"/>
          <w:szCs w:val="32"/>
          <w:lang w:eastAsia="zh-Hans"/>
        </w:rPr>
        <w:t>3</w:t>
      </w:r>
      <w:r>
        <w:rPr>
          <w:rFonts w:hint="eastAsia" w:ascii="仿宋_GB2312" w:hAnsi="仿宋" w:eastAsia="仿宋_GB2312" w:cs="仿宋"/>
          <w:color w:val="000000"/>
          <w:kern w:val="0"/>
          <w:sz w:val="32"/>
          <w:szCs w:val="32"/>
          <w:lang w:val="en-US" w:eastAsia="zh-Hans"/>
        </w:rPr>
        <w:t>.完成临床试验，并取得国内外医疗器械注册证。</w:t>
      </w:r>
    </w:p>
    <w:p>
      <w:pPr>
        <w:pStyle w:val="15"/>
        <w:ind w:firstLine="643"/>
        <w:rPr>
          <w:rFonts w:ascii="仿宋_GB2312" w:hAnsi="仿宋_GB2312" w:cs="仿宋_GB2312"/>
          <w:b/>
          <w:bCs/>
          <w:sz w:val="32"/>
          <w:szCs w:val="32"/>
          <w:highlight w:val="none"/>
        </w:rPr>
      </w:pPr>
      <w:r>
        <w:rPr>
          <w:rFonts w:hint="eastAsia" w:ascii="仿宋_GB2312" w:hAnsi="仿宋_GB2312" w:cs="仿宋_GB2312"/>
          <w:b/>
          <w:bCs/>
          <w:sz w:val="32"/>
          <w:szCs w:val="32"/>
          <w:highlight w:val="none"/>
        </w:rPr>
        <w:t>五、项目实施期限：</w:t>
      </w:r>
      <w:r>
        <w:rPr>
          <w:rFonts w:ascii="仿宋_GB2312" w:hAnsi="仿宋_GB2312" w:cs="仿宋_GB2312"/>
          <w:bCs/>
          <w:sz w:val="32"/>
          <w:szCs w:val="32"/>
          <w:highlight w:val="none"/>
        </w:rPr>
        <w:t>12</w:t>
      </w:r>
      <w:r>
        <w:rPr>
          <w:rFonts w:hint="eastAsia" w:ascii="仿宋_GB2312" w:hAnsi="仿宋_GB2312" w:cs="仿宋_GB2312"/>
          <w:bCs/>
          <w:sz w:val="32"/>
          <w:szCs w:val="32"/>
          <w:highlight w:val="none"/>
        </w:rPr>
        <w:t>个月</w:t>
      </w:r>
      <w:r>
        <w:rPr>
          <w:rFonts w:hint="eastAsia" w:ascii="仿宋_GB2312" w:hAnsi="仿宋_GB2312" w:cs="仿宋_GB2312"/>
          <w:sz w:val="32"/>
          <w:szCs w:val="32"/>
          <w:highlight w:val="none"/>
        </w:rPr>
        <w:t>。</w:t>
      </w:r>
    </w:p>
    <w:p>
      <w:pPr>
        <w:pStyle w:val="15"/>
        <w:ind w:firstLine="643"/>
        <w:rPr>
          <w:rFonts w:ascii="仿宋_GB2312" w:hAnsi="仿宋_GB2312" w:cs="仿宋_GB2312"/>
          <w:bCs/>
          <w:sz w:val="32"/>
          <w:szCs w:val="32"/>
          <w:highlight w:val="none"/>
        </w:rPr>
      </w:pPr>
      <w:r>
        <w:rPr>
          <w:rFonts w:hint="eastAsia" w:ascii="仿宋_GB2312" w:hAnsi="仿宋_GB2312" w:cs="仿宋_GB2312"/>
          <w:b/>
          <w:bCs/>
          <w:sz w:val="32"/>
          <w:szCs w:val="32"/>
          <w:highlight w:val="none"/>
        </w:rPr>
        <w:t>六、资助方式：</w:t>
      </w:r>
      <w:r>
        <w:rPr>
          <w:rFonts w:hint="eastAsia" w:ascii="仿宋_GB2312" w:hAnsi="仿宋_GB2312" w:cs="仿宋_GB2312"/>
          <w:sz w:val="32"/>
          <w:szCs w:val="32"/>
          <w:highlight w:val="none"/>
        </w:rPr>
        <w:t>赛马或里程碑式</w:t>
      </w:r>
      <w:r>
        <w:rPr>
          <w:rFonts w:hint="eastAsia" w:ascii="仿宋_GB2312" w:hAnsi="仿宋_GB2312" w:cs="仿宋_GB2312"/>
          <w:bCs/>
          <w:sz w:val="32"/>
          <w:szCs w:val="32"/>
          <w:highlight w:val="none"/>
        </w:rPr>
        <w:t>。</w:t>
      </w:r>
    </w:p>
    <w:p>
      <w:pPr>
        <w:pStyle w:val="15"/>
        <w:ind w:firstLine="643"/>
        <w:rPr>
          <w:rFonts w:ascii="仿宋_GB2312" w:hAnsi="仿宋_GB2312" w:cs="仿宋_GB2312"/>
          <w:b/>
          <w:bCs/>
          <w:sz w:val="32"/>
          <w:szCs w:val="32"/>
          <w:highlight w:val="none"/>
        </w:rPr>
      </w:pPr>
      <w:r>
        <w:rPr>
          <w:rFonts w:hint="eastAsia" w:ascii="仿宋_GB2312" w:hAnsi="仿宋_GB2312" w:cs="仿宋_GB2312"/>
          <w:b/>
          <w:bCs/>
          <w:sz w:val="32"/>
          <w:szCs w:val="32"/>
          <w:highlight w:val="none"/>
        </w:rPr>
        <w:t>七、阶段性考核指标（</w:t>
      </w:r>
      <w:r>
        <w:rPr>
          <w:rFonts w:ascii="仿宋_GB2312" w:hAnsi="仿宋_GB2312" w:cs="仿宋_GB2312"/>
          <w:b/>
          <w:bCs/>
          <w:sz w:val="32"/>
          <w:szCs w:val="32"/>
          <w:highlight w:val="none"/>
        </w:rPr>
        <w:t>6</w:t>
      </w:r>
      <w:r>
        <w:rPr>
          <w:rFonts w:hint="eastAsia" w:ascii="仿宋_GB2312" w:hAnsi="仿宋_GB2312" w:cs="仿宋_GB2312"/>
          <w:b/>
          <w:bCs/>
          <w:sz w:val="32"/>
          <w:szCs w:val="32"/>
          <w:highlight w:val="none"/>
        </w:rPr>
        <w:t>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b w:val="0"/>
          <w:bCs w:val="0"/>
          <w:color w:val="000000"/>
          <w:kern w:val="0"/>
          <w:sz w:val="32"/>
          <w:szCs w:val="32"/>
          <w:lang w:val="en-US" w:eastAsia="zh-Hans"/>
        </w:rPr>
      </w:pPr>
      <w:r>
        <w:rPr>
          <w:rFonts w:hint="eastAsia" w:ascii="仿宋_GB2312" w:hAnsi="仿宋" w:eastAsia="仿宋_GB2312" w:cs="仿宋"/>
          <w:b w:val="0"/>
          <w:bCs w:val="0"/>
          <w:color w:val="000000"/>
          <w:kern w:val="0"/>
          <w:sz w:val="32"/>
          <w:szCs w:val="32"/>
          <w:lang w:val="en-US" w:eastAsia="zh-Hans"/>
        </w:rPr>
        <w:t>获得医疗器械检验机构注册检验报告。</w:t>
      </w:r>
    </w:p>
    <w:p>
      <w:pPr>
        <w:pStyle w:val="15"/>
        <w:ind w:firstLine="643"/>
        <w:rPr>
          <w:rFonts w:hint="eastAsia" w:ascii="仿宋_GB2312" w:hAnsi="仿宋_GB2312" w:cs="仿宋_GB2312"/>
          <w:bCs/>
          <w:sz w:val="32"/>
          <w:szCs w:val="32"/>
        </w:rPr>
      </w:pPr>
      <w:r>
        <w:rPr>
          <w:rFonts w:hint="eastAsia" w:ascii="仿宋_GB2312" w:hAnsi="仿宋_GB2312" w:cs="仿宋_GB2312"/>
          <w:b/>
          <w:bCs/>
          <w:sz w:val="32"/>
          <w:szCs w:val="32"/>
        </w:rPr>
        <w:t>八、资助经费：</w:t>
      </w:r>
      <w:r>
        <w:rPr>
          <w:rFonts w:hint="eastAsia" w:ascii="仿宋_GB2312" w:hAnsi="仿宋_GB2312" w:cs="仿宋_GB2312"/>
          <w:bCs/>
          <w:sz w:val="32"/>
          <w:szCs w:val="32"/>
        </w:rPr>
        <w:t>不超过</w:t>
      </w:r>
      <w:r>
        <w:rPr>
          <w:rFonts w:ascii="仿宋_GB2312" w:hAnsi="仿宋_GB2312" w:cs="仿宋_GB2312"/>
          <w:bCs/>
          <w:sz w:val="32"/>
          <w:szCs w:val="32"/>
        </w:rPr>
        <w:t>6</w:t>
      </w:r>
      <w:r>
        <w:rPr>
          <w:rFonts w:hint="eastAsia" w:ascii="仿宋_GB2312" w:hAnsi="仿宋_GB2312" w:cs="仿宋_GB2312"/>
          <w:bCs/>
          <w:sz w:val="32"/>
          <w:szCs w:val="32"/>
        </w:rPr>
        <w:t>00万元。</w:t>
      </w:r>
    </w:p>
    <w:p>
      <w:pPr>
        <w:pStyle w:val="15"/>
        <w:ind w:firstLine="643"/>
        <w:rPr>
          <w:rFonts w:hint="eastAsia" w:ascii="仿宋_GB2312" w:hAnsi="仿宋_GB2312" w:cs="仿宋_GB2312"/>
          <w:bCs/>
          <w:sz w:val="32"/>
          <w:szCs w:val="32"/>
        </w:rPr>
      </w:pPr>
      <w:r>
        <w:rPr>
          <w:rFonts w:hint="eastAsia" w:cs="仿宋_GB2312"/>
          <w:b/>
          <w:bCs/>
          <w:sz w:val="32"/>
          <w:szCs w:val="32"/>
          <w:lang w:val="en-US" w:eastAsia="zh-CN"/>
        </w:rPr>
        <w:t>九</w:t>
      </w:r>
      <w:r>
        <w:rPr>
          <w:rFonts w:hint="eastAsia" w:ascii="仿宋_GB2312" w:hAnsi="仿宋_GB2312" w:cs="仿宋_GB2312"/>
          <w:b/>
          <w:bCs/>
          <w:sz w:val="32"/>
          <w:szCs w:val="32"/>
        </w:rPr>
        <w:t>、有关说明：</w:t>
      </w:r>
      <w:r>
        <w:rPr>
          <w:rFonts w:hint="eastAsia" w:ascii="仿宋_GB2312" w:hAnsi="仿宋" w:eastAsia="仿宋_GB2312" w:cs="仿宋"/>
          <w:b w:val="0"/>
          <w:bCs w:val="0"/>
          <w:color w:val="000000"/>
          <w:kern w:val="0"/>
          <w:sz w:val="32"/>
          <w:szCs w:val="32"/>
          <w:lang w:val="en-US" w:eastAsia="zh-Hans"/>
        </w:rPr>
        <w:t>具有较好的</w:t>
      </w:r>
      <w:r>
        <w:rPr>
          <w:rFonts w:hint="eastAsia" w:ascii="仿宋_GB2312" w:hAnsi="仿宋" w:eastAsia="仿宋_GB2312" w:cs="仿宋"/>
          <w:b w:val="0"/>
          <w:bCs w:val="0"/>
          <w:color w:val="000000"/>
          <w:kern w:val="0"/>
          <w:sz w:val="32"/>
          <w:szCs w:val="32"/>
        </w:rPr>
        <w:t>猴痘</w:t>
      </w:r>
      <w:r>
        <w:rPr>
          <w:rFonts w:hint="eastAsia" w:ascii="仿宋_GB2312" w:hAnsi="仿宋" w:eastAsia="仿宋_GB2312" w:cs="仿宋"/>
          <w:color w:val="000000"/>
          <w:kern w:val="0"/>
          <w:sz w:val="32"/>
          <w:szCs w:val="32"/>
          <w:lang w:val="en-US" w:eastAsia="zh-Hans"/>
        </w:rPr>
        <w:t>病毒检测产品</w:t>
      </w:r>
      <w:r>
        <w:rPr>
          <w:rFonts w:hint="eastAsia" w:ascii="仿宋_GB2312" w:hAnsi="仿宋" w:eastAsia="仿宋_GB2312" w:cs="仿宋"/>
          <w:color w:val="000000"/>
          <w:kern w:val="0"/>
          <w:sz w:val="32"/>
          <w:szCs w:val="32"/>
        </w:rPr>
        <w:t>的研发基础</w:t>
      </w:r>
      <w:r>
        <w:rPr>
          <w:rFonts w:hint="eastAsia" w:ascii="仿宋_GB2312" w:hAnsi="仿宋" w:eastAsia="仿宋_GB2312" w:cs="仿宋"/>
          <w:color w:val="000000"/>
          <w:kern w:val="0"/>
          <w:sz w:val="32"/>
          <w:szCs w:val="32"/>
          <w:lang w:eastAsia="zh-Hans"/>
        </w:rPr>
        <w:t>，</w:t>
      </w:r>
      <w:r>
        <w:rPr>
          <w:rFonts w:hint="eastAsia" w:ascii="仿宋_GB2312" w:hAnsi="仿宋" w:eastAsia="仿宋_GB2312" w:cs="仿宋"/>
          <w:color w:val="000000"/>
          <w:kern w:val="0"/>
          <w:sz w:val="32"/>
          <w:szCs w:val="32"/>
          <w:lang w:val="en-US" w:eastAsia="zh-Hans"/>
        </w:rPr>
        <w:t>以及具有</w:t>
      </w:r>
      <w:r>
        <w:rPr>
          <w:rFonts w:hint="eastAsia" w:ascii="仿宋_GB2312" w:hAnsi="仿宋" w:eastAsia="仿宋_GB2312" w:cs="仿宋"/>
          <w:color w:val="000000"/>
          <w:kern w:val="0"/>
          <w:sz w:val="32"/>
          <w:szCs w:val="32"/>
        </w:rPr>
        <w:t>核酸</w:t>
      </w:r>
      <w:r>
        <w:rPr>
          <w:rFonts w:hint="eastAsia" w:ascii="仿宋_GB2312" w:hAnsi="仿宋" w:eastAsia="仿宋_GB2312" w:cs="仿宋"/>
          <w:color w:val="000000"/>
          <w:kern w:val="0"/>
          <w:sz w:val="32"/>
          <w:szCs w:val="32"/>
          <w:lang w:val="en-US" w:eastAsia="zh-Hans"/>
        </w:rPr>
        <w:t>或</w:t>
      </w:r>
      <w:r>
        <w:rPr>
          <w:rFonts w:hint="eastAsia" w:ascii="仿宋_GB2312" w:hAnsi="仿宋" w:eastAsia="仿宋_GB2312" w:cs="仿宋"/>
          <w:color w:val="000000"/>
          <w:kern w:val="0"/>
          <w:sz w:val="32"/>
          <w:szCs w:val="32"/>
        </w:rPr>
        <w:t>抗原检测试剂批量生产能力</w:t>
      </w:r>
      <w:r>
        <w:rPr>
          <w:rFonts w:hint="eastAsia" w:ascii="仿宋_GB2312" w:hAnsi="仿宋" w:eastAsia="仿宋_GB2312" w:cs="仿宋"/>
          <w:color w:val="000000"/>
          <w:kern w:val="0"/>
          <w:sz w:val="32"/>
          <w:szCs w:val="32"/>
          <w:lang w:val="en-US" w:eastAsia="zh-Hans"/>
        </w:rPr>
        <w:t>的企业参与</w:t>
      </w:r>
      <w:r>
        <w:rPr>
          <w:rFonts w:hint="eastAsia" w:ascii="仿宋_GB2312" w:hAnsi="仿宋_GB2312" w:cs="仿宋_GB2312"/>
          <w:bCs/>
          <w:sz w:val="32"/>
          <w:szCs w:val="32"/>
        </w:rPr>
        <w:t>。</w:t>
      </w:r>
    </w:p>
    <w:p>
      <w:pPr>
        <w:pStyle w:val="15"/>
        <w:ind w:firstLine="643"/>
        <w:rPr>
          <w:rFonts w:hint="eastAsia" w:ascii="仿宋_GB2312" w:hAnsi="仿宋_GB2312" w:cs="仿宋_GB2312"/>
          <w:bCs/>
          <w:sz w:val="32"/>
          <w:szCs w:val="32"/>
        </w:rPr>
      </w:pPr>
    </w:p>
    <w:p>
      <w:pPr>
        <w:ind w:firstLine="880"/>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br w:type="page"/>
      </w:r>
    </w:p>
    <w:p>
      <w:pPr>
        <w:ind w:firstLine="0" w:firstLineChars="0"/>
        <w:jc w:val="center"/>
        <w:rPr>
          <w:rFonts w:ascii="方正小标宋简体" w:hAnsi="华文仿宋" w:eastAsia="方正小标宋简体" w:cs="华文仿宋"/>
          <w:b w:val="0"/>
          <w:bCs w:val="0"/>
          <w:sz w:val="44"/>
          <w:szCs w:val="44"/>
        </w:rPr>
      </w:pPr>
      <w:r>
        <w:rPr>
          <w:rFonts w:hint="eastAsia" w:ascii="方正小标宋简体" w:hAnsi="方正小标宋简体" w:eastAsia="方正小标宋简体" w:cs="方正小标宋简体"/>
          <w:b w:val="0"/>
          <w:bCs w:val="0"/>
          <w:color w:val="000000"/>
          <w:sz w:val="44"/>
          <w:szCs w:val="44"/>
        </w:rPr>
        <w:t>抗疫专</w:t>
      </w:r>
      <w:r>
        <w:rPr>
          <w:rFonts w:ascii="方正小标宋简体" w:hAnsi="方正小标宋简体" w:eastAsia="方正小标宋简体" w:cs="方正小标宋简体"/>
          <w:b w:val="0"/>
          <w:bCs w:val="0"/>
          <w:color w:val="000000"/>
          <w:sz w:val="44"/>
          <w:szCs w:val="44"/>
          <w:lang w:val="en"/>
        </w:rPr>
        <w:t>2022</w:t>
      </w:r>
      <w:r>
        <w:rPr>
          <w:rFonts w:ascii="方正小标宋简体" w:hAnsi="方正小标宋简体" w:eastAsia="方正小标宋简体" w:cs="方正小标宋简体"/>
          <w:b w:val="0"/>
          <w:bCs w:val="0"/>
          <w:color w:val="000000"/>
          <w:sz w:val="44"/>
          <w:szCs w:val="44"/>
        </w:rPr>
        <w:t>0</w:t>
      </w:r>
      <w:r>
        <w:rPr>
          <w:rFonts w:hint="default" w:ascii="方正小标宋简体" w:hAnsi="方正小标宋简体" w:eastAsia="方正小标宋简体" w:cs="方正小标宋简体"/>
          <w:b w:val="0"/>
          <w:bCs w:val="0"/>
          <w:color w:val="000000"/>
          <w:sz w:val="44"/>
          <w:szCs w:val="44"/>
          <w:lang w:val="en-US"/>
        </w:rPr>
        <w:t>6</w:t>
      </w:r>
      <w:r>
        <w:rPr>
          <w:rFonts w:hint="eastAsia" w:ascii="方正小标宋简体" w:hAnsi="方正小标宋简体" w:eastAsia="方正小标宋简体" w:cs="方正小标宋简体"/>
          <w:b w:val="0"/>
          <w:bCs w:val="0"/>
          <w:color w:val="000000"/>
          <w:sz w:val="44"/>
          <w:szCs w:val="44"/>
          <w:lang w:val="en-US" w:eastAsia="zh-CN"/>
        </w:rPr>
        <w:t xml:space="preserve">4 </w:t>
      </w:r>
      <w:r>
        <w:rPr>
          <w:rFonts w:hint="eastAsia" w:ascii="方正小标宋简体" w:hAnsi="华文仿宋" w:eastAsia="方正小标宋简体" w:cs="华文仿宋"/>
          <w:b w:val="0"/>
          <w:bCs w:val="0"/>
          <w:sz w:val="44"/>
          <w:szCs w:val="44"/>
        </w:rPr>
        <w:t>污水中新冠病毒高效检测技术开发及应用示范</w:t>
      </w:r>
    </w:p>
    <w:p>
      <w:pPr>
        <w:widowControl/>
        <w:ind w:firstLine="640"/>
        <w:rPr>
          <w:rFonts w:ascii="仿宋_GB2312" w:hAnsi="华文仿宋" w:cs="华文仿宋"/>
          <w:b/>
          <w:szCs w:val="32"/>
        </w:rPr>
      </w:pPr>
    </w:p>
    <w:p>
      <w:pPr>
        <w:widowControl/>
        <w:ind w:firstLine="640"/>
        <w:rPr>
          <w:rFonts w:ascii="仿宋_GB2312" w:hAnsi="华文仿宋" w:cs="华文仿宋"/>
          <w:color w:val="000000"/>
          <w:kern w:val="0"/>
          <w:sz w:val="32"/>
          <w:szCs w:val="28"/>
        </w:rPr>
      </w:pPr>
      <w:r>
        <w:rPr>
          <w:rFonts w:hint="eastAsia" w:ascii="仿宋_GB2312" w:hAnsi="华文仿宋" w:cs="华文仿宋"/>
          <w:b/>
          <w:sz w:val="32"/>
          <w:szCs w:val="28"/>
        </w:rPr>
        <w:t>一、领域：</w:t>
      </w:r>
      <w:r>
        <w:rPr>
          <w:rFonts w:hint="eastAsia" w:ascii="仿宋_GB2312" w:hAnsi="华文仿宋" w:cs="华文仿宋"/>
          <w:color w:val="000000"/>
          <w:kern w:val="0"/>
          <w:sz w:val="32"/>
          <w:szCs w:val="28"/>
        </w:rPr>
        <w:t>资源与环境-环境监测及环境事故应急处理技术</w:t>
      </w:r>
    </w:p>
    <w:p>
      <w:pPr>
        <w:widowControl/>
        <w:ind w:firstLine="640"/>
        <w:jc w:val="left"/>
        <w:rPr>
          <w:rFonts w:ascii="仿宋_GB2312" w:hAnsi="华文仿宋" w:cs="华文仿宋"/>
          <w:color w:val="000000"/>
          <w:kern w:val="0"/>
          <w:sz w:val="32"/>
          <w:szCs w:val="28"/>
        </w:rPr>
      </w:pPr>
      <w:r>
        <w:rPr>
          <w:rFonts w:hint="eastAsia" w:ascii="仿宋_GB2312" w:hAnsi="华文仿宋" w:cs="华文仿宋"/>
          <w:b/>
          <w:bCs/>
          <w:color w:val="000000"/>
          <w:kern w:val="0"/>
          <w:sz w:val="32"/>
          <w:szCs w:val="28"/>
        </w:rPr>
        <w:t>二、研究目的：</w:t>
      </w:r>
      <w:r>
        <w:rPr>
          <w:rFonts w:hint="eastAsia" w:ascii="仿宋_GB2312" w:hAnsi="华文仿宋" w:cs="华文仿宋"/>
          <w:color w:val="000000"/>
          <w:kern w:val="0"/>
          <w:sz w:val="32"/>
          <w:szCs w:val="28"/>
        </w:rPr>
        <w:t>开发污水中新冠病毒高效检测系统，</w:t>
      </w:r>
      <w:r>
        <w:rPr>
          <w:rFonts w:hint="eastAsia" w:ascii="仿宋_GB2312" w:hAnsi="华文仿宋" w:cs="华文仿宋"/>
          <w:sz w:val="32"/>
          <w:szCs w:val="28"/>
        </w:rPr>
        <w:t>解决目前污水采集及新冠病毒检测耗时耗力、无法大规模快速完成的问题，为污水新冠病毒监测系统的建立和应用提供技术支撑。</w:t>
      </w:r>
    </w:p>
    <w:p>
      <w:pPr>
        <w:ind w:firstLine="640"/>
        <w:rPr>
          <w:rFonts w:ascii="仿宋_GB2312" w:hAnsi="华文仿宋" w:cs="华文仿宋"/>
          <w:b/>
          <w:sz w:val="32"/>
          <w:szCs w:val="28"/>
        </w:rPr>
      </w:pPr>
      <w:r>
        <w:rPr>
          <w:rFonts w:hint="eastAsia" w:ascii="仿宋_GB2312" w:hAnsi="华文仿宋" w:cs="华文仿宋"/>
          <w:b/>
          <w:sz w:val="32"/>
          <w:szCs w:val="28"/>
        </w:rPr>
        <w:t>三、主要研发内容：</w:t>
      </w:r>
    </w:p>
    <w:p>
      <w:pPr>
        <w:ind w:firstLine="640"/>
        <w:rPr>
          <w:rFonts w:hint="eastAsia" w:ascii="仿宋_GB2312" w:hAnsi="华文仿宋" w:cs="华文仿宋"/>
          <w:sz w:val="32"/>
          <w:szCs w:val="28"/>
        </w:rPr>
      </w:pPr>
      <w:r>
        <w:rPr>
          <w:rFonts w:hint="eastAsia" w:ascii="仿宋_GB2312" w:hAnsi="华文仿宋" w:cs="华文仿宋"/>
          <w:sz w:val="32"/>
          <w:szCs w:val="28"/>
        </w:rPr>
        <w:t>（一）全自动污水采样装置研发：开发一套不影响路面通行、24h无人值守、任意时段进行污水采集和存储的全自动污水采样装置；</w:t>
      </w:r>
    </w:p>
    <w:p>
      <w:pPr>
        <w:ind w:firstLine="640"/>
        <w:rPr>
          <w:rFonts w:hint="eastAsia" w:ascii="仿宋_GB2312" w:hAnsi="华文仿宋" w:cs="华文仿宋"/>
          <w:sz w:val="32"/>
          <w:szCs w:val="28"/>
        </w:rPr>
      </w:pPr>
      <w:r>
        <w:rPr>
          <w:rFonts w:hint="eastAsia" w:ascii="仿宋_GB2312" w:hAnsi="华文仿宋" w:cs="华文仿宋"/>
          <w:sz w:val="32"/>
          <w:szCs w:val="28"/>
        </w:rPr>
        <w:t>（二）污水中病毒富集浓缩方法研究：开发2种以上高效-快速-经济-适用性广的污水中病毒富集浓缩流程；</w:t>
      </w:r>
    </w:p>
    <w:p>
      <w:pPr>
        <w:ind w:firstLine="640"/>
        <w:rPr>
          <w:rFonts w:hint="eastAsia" w:ascii="仿宋_GB2312" w:hAnsi="华文仿宋" w:cs="华文仿宋"/>
          <w:sz w:val="32"/>
          <w:szCs w:val="28"/>
        </w:rPr>
      </w:pPr>
      <w:r>
        <w:rPr>
          <w:rFonts w:hint="eastAsia" w:ascii="仿宋_GB2312" w:hAnsi="华文仿宋" w:cs="华文仿宋"/>
          <w:sz w:val="32"/>
          <w:szCs w:val="28"/>
        </w:rPr>
        <w:t>（二）全自动污水病毒富集浓缩装置研发：研发一套适用性广、高回收率、低检出限、无交叉污染的污水病毒富集浓缩自动化装置；</w:t>
      </w:r>
    </w:p>
    <w:p>
      <w:pPr>
        <w:ind w:firstLine="640"/>
        <w:rPr>
          <w:rFonts w:hint="eastAsia" w:ascii="仿宋_GB2312" w:hAnsi="华文仿宋" w:cs="华文仿宋"/>
          <w:sz w:val="32"/>
          <w:szCs w:val="28"/>
        </w:rPr>
      </w:pPr>
      <w:r>
        <w:rPr>
          <w:rFonts w:hint="eastAsia" w:ascii="仿宋_GB2312" w:hAnsi="华文仿宋" w:cs="华文仿宋"/>
          <w:sz w:val="32"/>
          <w:szCs w:val="28"/>
        </w:rPr>
        <w:t>（三）污水样本新冠病毒核酸检测技术研究：进行新冠病毒核酸检测靶标和试剂优化，提高对污水中新冠病毒核酸检测的灵敏度和特异度；开发自动结果判读和数据传输系统，实现核酸检测结果的自动准确判读和实时传输；</w:t>
      </w:r>
    </w:p>
    <w:p>
      <w:pPr>
        <w:ind w:firstLine="640"/>
        <w:rPr>
          <w:rFonts w:hint="eastAsia" w:ascii="仿宋_GB2312" w:hAnsi="华文仿宋" w:cs="华文仿宋"/>
          <w:sz w:val="32"/>
          <w:szCs w:val="28"/>
        </w:rPr>
      </w:pPr>
      <w:r>
        <w:rPr>
          <w:rFonts w:hint="eastAsia" w:ascii="仿宋_GB2312" w:hAnsi="华文仿宋" w:cs="华文仿宋"/>
          <w:sz w:val="32"/>
          <w:szCs w:val="28"/>
        </w:rPr>
        <w:t>（四）可适用于广谱的病毒检测技术研究：开发可同时满足</w:t>
      </w:r>
      <w:r>
        <w:rPr>
          <w:rFonts w:ascii="仿宋_GB2312" w:hAnsi="华文仿宋" w:cs="华文仿宋"/>
          <w:sz w:val="32"/>
          <w:szCs w:val="28"/>
        </w:rPr>
        <w:t>DNA病毒</w:t>
      </w:r>
      <w:r>
        <w:rPr>
          <w:rFonts w:hint="eastAsia" w:ascii="仿宋_GB2312" w:hAnsi="华文仿宋" w:cs="华文仿宋"/>
          <w:sz w:val="32"/>
          <w:szCs w:val="28"/>
        </w:rPr>
        <w:t>和</w:t>
      </w:r>
      <w:r>
        <w:rPr>
          <w:rFonts w:ascii="仿宋_GB2312" w:hAnsi="华文仿宋" w:cs="华文仿宋"/>
          <w:sz w:val="32"/>
          <w:szCs w:val="28"/>
        </w:rPr>
        <w:t>RNA病毒</w:t>
      </w:r>
      <w:r>
        <w:rPr>
          <w:rFonts w:hint="eastAsia" w:ascii="仿宋_GB2312" w:hAnsi="华文仿宋" w:cs="华文仿宋"/>
          <w:sz w:val="32"/>
          <w:szCs w:val="28"/>
        </w:rPr>
        <w:t>的检测方法和装置。</w:t>
      </w:r>
    </w:p>
    <w:p>
      <w:pPr>
        <w:ind w:firstLine="640"/>
        <w:rPr>
          <w:rFonts w:ascii="仿宋_GB2312" w:hAnsi="华文仿宋" w:cs="华文仿宋"/>
          <w:b/>
          <w:sz w:val="32"/>
          <w:szCs w:val="28"/>
        </w:rPr>
      </w:pPr>
      <w:r>
        <w:rPr>
          <w:rFonts w:hint="eastAsia" w:ascii="仿宋_GB2312" w:hAnsi="华文仿宋" w:cs="华文仿宋"/>
          <w:b/>
          <w:sz w:val="32"/>
          <w:szCs w:val="28"/>
        </w:rPr>
        <w:t>四、项目考核指标（项目执行期内）</w:t>
      </w:r>
    </w:p>
    <w:p>
      <w:pPr>
        <w:ind w:firstLine="640"/>
        <w:rPr>
          <w:rFonts w:hint="eastAsia" w:ascii="仿宋_GB2312" w:hAnsi="华文仿宋" w:cs="华文仿宋"/>
          <w:sz w:val="32"/>
          <w:szCs w:val="28"/>
        </w:rPr>
      </w:pPr>
      <w:r>
        <w:rPr>
          <w:rFonts w:hint="eastAsia" w:ascii="仿宋_GB2312" w:hAnsi="华文仿宋" w:cs="华文仿宋"/>
          <w:sz w:val="32"/>
          <w:szCs w:val="28"/>
        </w:rPr>
        <w:t>（一）学术指标：</w:t>
      </w:r>
    </w:p>
    <w:p>
      <w:pPr>
        <w:ind w:firstLine="640"/>
        <w:rPr>
          <w:rFonts w:hint="eastAsia" w:ascii="仿宋_GB2312" w:hAnsi="华文仿宋" w:cs="华文仿宋"/>
          <w:sz w:val="32"/>
          <w:szCs w:val="28"/>
        </w:rPr>
      </w:pPr>
      <w:r>
        <w:rPr>
          <w:rFonts w:ascii="仿宋_GB2312" w:hAnsi="华文仿宋" w:cs="华文仿宋"/>
          <w:sz w:val="32"/>
          <w:szCs w:val="28"/>
        </w:rPr>
        <w:t>制订污水中新冠病毒检测技术规范 1项</w:t>
      </w:r>
      <w:r>
        <w:rPr>
          <w:rFonts w:hint="eastAsia" w:ascii="仿宋_GB2312" w:hAnsi="华文仿宋" w:cs="华文仿宋"/>
          <w:sz w:val="32"/>
          <w:szCs w:val="28"/>
        </w:rPr>
        <w:t>，编制地方标准建议稿1项。</w:t>
      </w:r>
    </w:p>
    <w:p>
      <w:pPr>
        <w:ind w:firstLine="640"/>
        <w:rPr>
          <w:rFonts w:hint="eastAsia" w:ascii="仿宋_GB2312" w:hAnsi="华文仿宋" w:cs="华文仿宋"/>
          <w:sz w:val="32"/>
          <w:szCs w:val="28"/>
        </w:rPr>
      </w:pPr>
      <w:r>
        <w:rPr>
          <w:rFonts w:hint="eastAsia" w:ascii="仿宋_GB2312" w:hAnsi="华文仿宋" w:cs="华文仿宋"/>
          <w:sz w:val="32"/>
          <w:szCs w:val="28"/>
        </w:rPr>
        <w:t>（二）技术指标：</w:t>
      </w:r>
    </w:p>
    <w:p>
      <w:pPr>
        <w:ind w:firstLine="640"/>
        <w:rPr>
          <w:rFonts w:hint="eastAsia" w:ascii="仿宋_GB2312" w:hAnsi="华文仿宋" w:cs="华文仿宋"/>
          <w:sz w:val="32"/>
          <w:szCs w:val="28"/>
        </w:rPr>
      </w:pPr>
      <w:r>
        <w:rPr>
          <w:rFonts w:hint="eastAsia" w:ascii="仿宋_GB2312" w:hAnsi="华文仿宋" w:cs="华文仿宋"/>
          <w:sz w:val="32"/>
          <w:szCs w:val="28"/>
        </w:rPr>
        <w:t>1.污水中新冠病毒检测方法的平均浓缩回收率≥10%，最低检出限≤10拷贝/ml，检测时长≤6h。</w:t>
      </w:r>
    </w:p>
    <w:p>
      <w:pPr>
        <w:ind w:firstLine="640"/>
        <w:rPr>
          <w:rFonts w:hint="eastAsia" w:ascii="仿宋_GB2312" w:hAnsi="华文仿宋" w:cs="华文仿宋"/>
          <w:sz w:val="32"/>
          <w:szCs w:val="28"/>
        </w:rPr>
      </w:pPr>
      <w:r>
        <w:rPr>
          <w:rFonts w:hint="eastAsia" w:ascii="仿宋_GB2312" w:hAnsi="华文仿宋" w:cs="华文仿宋"/>
          <w:sz w:val="32"/>
          <w:szCs w:val="28"/>
        </w:rPr>
        <w:t>2.研发全自动污水新冠病毒在线监测站及在线监测系统软件平台1套，实现污水新冠病毒24h在线检测、数据实时传输。</w:t>
      </w:r>
    </w:p>
    <w:p>
      <w:pPr>
        <w:ind w:firstLine="640"/>
        <w:rPr>
          <w:rFonts w:ascii="仿宋_GB2312" w:hAnsi="华文仿宋" w:cs="华文仿宋"/>
          <w:sz w:val="32"/>
          <w:szCs w:val="28"/>
        </w:rPr>
      </w:pPr>
      <w:r>
        <w:rPr>
          <w:rFonts w:ascii="仿宋_GB2312" w:hAnsi="华文仿宋" w:cs="华文仿宋"/>
          <w:sz w:val="32"/>
          <w:szCs w:val="28"/>
        </w:rPr>
        <w:t>3.检测</w:t>
      </w:r>
      <w:r>
        <w:rPr>
          <w:rFonts w:hint="eastAsia" w:ascii="仿宋_GB2312" w:hAnsi="华文仿宋" w:cs="华文仿宋"/>
          <w:sz w:val="32"/>
          <w:szCs w:val="28"/>
        </w:rPr>
        <w:t>装置</w:t>
      </w:r>
      <w:r>
        <w:rPr>
          <w:rFonts w:ascii="仿宋_GB2312" w:hAnsi="华文仿宋" w:cs="华文仿宋"/>
          <w:sz w:val="32"/>
          <w:szCs w:val="28"/>
        </w:rPr>
        <w:t>可适用于DNA病毒和RNA病毒的</w:t>
      </w:r>
      <w:r>
        <w:rPr>
          <w:rFonts w:hint="eastAsia" w:ascii="仿宋_GB2312" w:hAnsi="华文仿宋" w:cs="华文仿宋"/>
          <w:sz w:val="32"/>
          <w:szCs w:val="28"/>
        </w:rPr>
        <w:t>检测</w:t>
      </w:r>
      <w:r>
        <w:rPr>
          <w:rFonts w:ascii="仿宋_GB2312" w:hAnsi="华文仿宋" w:cs="华文仿宋"/>
          <w:sz w:val="32"/>
          <w:szCs w:val="28"/>
        </w:rPr>
        <w:t>。</w:t>
      </w:r>
    </w:p>
    <w:p>
      <w:pPr>
        <w:ind w:firstLine="640"/>
        <w:rPr>
          <w:rFonts w:hint="eastAsia" w:ascii="仿宋_GB2312" w:hAnsi="华文仿宋" w:cs="华文仿宋"/>
          <w:sz w:val="32"/>
          <w:szCs w:val="28"/>
        </w:rPr>
      </w:pPr>
      <w:r>
        <w:rPr>
          <w:rFonts w:hint="eastAsia" w:ascii="仿宋_GB2312" w:hAnsi="华文仿宋" w:cs="华文仿宋"/>
          <w:sz w:val="32"/>
          <w:szCs w:val="28"/>
        </w:rPr>
        <w:t>（三）示范指标：</w:t>
      </w:r>
    </w:p>
    <w:p>
      <w:pPr>
        <w:ind w:firstLine="640"/>
        <w:rPr>
          <w:rFonts w:hint="eastAsia" w:ascii="仿宋_GB2312" w:hAnsi="华文仿宋" w:cs="华文仿宋"/>
          <w:sz w:val="32"/>
          <w:szCs w:val="28"/>
        </w:rPr>
      </w:pPr>
      <w:r>
        <w:rPr>
          <w:rFonts w:hint="eastAsia" w:ascii="仿宋_GB2312" w:hAnsi="华文仿宋" w:cs="华文仿宋"/>
          <w:sz w:val="32"/>
          <w:szCs w:val="28"/>
        </w:rPr>
        <w:t>1.在福田、南山和罗湖口岸区域开展应用示范，采集并检测样本≥2000份。</w:t>
      </w:r>
    </w:p>
    <w:p>
      <w:pPr>
        <w:ind w:firstLine="640"/>
        <w:rPr>
          <w:rFonts w:ascii="仿宋_GB2312" w:hAnsi="华文仿宋" w:cs="华文仿宋"/>
          <w:sz w:val="32"/>
          <w:szCs w:val="28"/>
        </w:rPr>
      </w:pPr>
      <w:r>
        <w:rPr>
          <w:rFonts w:hint="eastAsia" w:ascii="仿宋_GB2312" w:hAnsi="华文仿宋" w:cs="华文仿宋"/>
          <w:sz w:val="32"/>
          <w:szCs w:val="28"/>
        </w:rPr>
        <w:t>2.项目申请验收时提交第三方检测报告</w:t>
      </w:r>
      <w:r>
        <w:rPr>
          <w:rFonts w:ascii="仿宋_GB2312" w:hAnsi="华文仿宋" w:cs="华文仿宋"/>
          <w:sz w:val="32"/>
          <w:szCs w:val="28"/>
        </w:rPr>
        <w:t>1</w:t>
      </w:r>
      <w:r>
        <w:rPr>
          <w:rFonts w:hint="eastAsia" w:ascii="仿宋_GB2312" w:hAnsi="华文仿宋" w:cs="华文仿宋"/>
          <w:sz w:val="32"/>
          <w:szCs w:val="28"/>
        </w:rPr>
        <w:t>份。</w:t>
      </w:r>
    </w:p>
    <w:p>
      <w:pPr>
        <w:ind w:firstLine="640"/>
        <w:rPr>
          <w:rFonts w:ascii="仿宋_GB2312" w:hAnsi="华文仿宋" w:cs="华文仿宋"/>
          <w:sz w:val="32"/>
          <w:szCs w:val="28"/>
        </w:rPr>
      </w:pPr>
      <w:r>
        <w:rPr>
          <w:rFonts w:hint="eastAsia" w:ascii="仿宋_GB2312" w:hAnsi="华文仿宋" w:cs="华文仿宋"/>
          <w:b/>
          <w:bCs/>
          <w:sz w:val="32"/>
          <w:szCs w:val="28"/>
        </w:rPr>
        <w:t>五、项目实施期限：</w:t>
      </w:r>
      <w:r>
        <w:rPr>
          <w:rFonts w:hint="default" w:ascii="仿宋_GB2312" w:hAnsi="华文仿宋" w:cs="华文仿宋"/>
          <w:sz w:val="32"/>
          <w:szCs w:val="28"/>
          <w:lang w:val="en-US"/>
        </w:rPr>
        <w:t>6</w:t>
      </w:r>
      <w:r>
        <w:rPr>
          <w:rFonts w:hint="eastAsia" w:ascii="仿宋_GB2312" w:hAnsi="华文仿宋" w:cs="华文仿宋"/>
          <w:sz w:val="32"/>
          <w:szCs w:val="28"/>
        </w:rPr>
        <w:t>月。</w:t>
      </w:r>
    </w:p>
    <w:p>
      <w:pPr>
        <w:ind w:firstLine="640"/>
        <w:rPr>
          <w:rFonts w:ascii="仿宋_GB2312" w:hAnsi="华文仿宋" w:cs="华文仿宋"/>
          <w:sz w:val="32"/>
          <w:szCs w:val="28"/>
        </w:rPr>
      </w:pPr>
      <w:r>
        <w:rPr>
          <w:rFonts w:hint="eastAsia" w:ascii="仿宋_GB2312" w:hAnsi="华文仿宋" w:cs="华文仿宋"/>
          <w:b/>
          <w:bCs/>
          <w:sz w:val="32"/>
          <w:szCs w:val="28"/>
        </w:rPr>
        <w:t>六、资助方式：</w:t>
      </w:r>
      <w:r>
        <w:rPr>
          <w:rFonts w:hint="eastAsia" w:ascii="仿宋_GB2312" w:hAnsi="华文仿宋" w:cs="华文仿宋"/>
          <w:sz w:val="32"/>
          <w:szCs w:val="28"/>
        </w:rPr>
        <w:t>中期评估式。</w:t>
      </w:r>
    </w:p>
    <w:p>
      <w:pPr>
        <w:ind w:firstLine="640"/>
        <w:rPr>
          <w:rFonts w:hint="eastAsia" w:ascii="仿宋_GB2312" w:hAnsi="华文仿宋" w:cs="华文仿宋"/>
          <w:sz w:val="32"/>
          <w:szCs w:val="28"/>
        </w:rPr>
      </w:pPr>
      <w:r>
        <w:rPr>
          <w:rFonts w:hint="eastAsia" w:ascii="仿宋_GB2312" w:hAnsi="华文仿宋" w:cs="华文仿宋"/>
          <w:b/>
          <w:bCs/>
          <w:sz w:val="32"/>
          <w:szCs w:val="28"/>
        </w:rPr>
        <w:t>七、资助资金：</w:t>
      </w:r>
      <w:r>
        <w:rPr>
          <w:rFonts w:hint="eastAsia" w:ascii="仿宋_GB2312" w:hAnsi="华文仿宋" w:cs="华文仿宋"/>
          <w:sz w:val="32"/>
          <w:szCs w:val="28"/>
        </w:rPr>
        <w:t>不超过</w:t>
      </w:r>
      <w:r>
        <w:rPr>
          <w:rFonts w:hint="default" w:ascii="仿宋_GB2312" w:hAnsi="华文仿宋" w:cs="华文仿宋"/>
          <w:sz w:val="32"/>
          <w:szCs w:val="28"/>
          <w:lang w:val="en-US"/>
        </w:rPr>
        <w:t>4</w:t>
      </w:r>
      <w:r>
        <w:rPr>
          <w:rFonts w:hint="eastAsia" w:ascii="仿宋_GB2312" w:hAnsi="华文仿宋" w:cs="华文仿宋"/>
          <w:sz w:val="32"/>
          <w:szCs w:val="28"/>
        </w:rPr>
        <w:t>00万元。</w:t>
      </w:r>
    </w:p>
    <w:p>
      <w:pPr>
        <w:widowControl/>
        <w:spacing w:line="240" w:lineRule="auto"/>
        <w:ind w:firstLine="0" w:firstLineChars="0"/>
        <w:jc w:val="left"/>
        <w:rPr>
          <w:rFonts w:hint="eastAsia"/>
        </w:rPr>
      </w:pPr>
    </w:p>
    <w:p>
      <w:pP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br w:type="page"/>
      </w:r>
    </w:p>
    <w:p>
      <w:pPr>
        <w:ind w:firstLine="0" w:firstLineChars="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抗疫专</w:t>
      </w:r>
      <w:r>
        <w:rPr>
          <w:rFonts w:hint="eastAsia" w:ascii="方正小标宋简体" w:hAnsi="方正小标宋简体" w:eastAsia="方正小标宋简体" w:cs="方正小标宋简体"/>
          <w:color w:val="000000"/>
          <w:sz w:val="44"/>
          <w:szCs w:val="44"/>
          <w:lang w:val="en"/>
        </w:rPr>
        <w:t>2022</w:t>
      </w:r>
      <w:r>
        <w:rPr>
          <w:rFonts w:hint="eastAsia" w:ascii="方正小标宋简体" w:hAnsi="方正小标宋简体" w:eastAsia="方正小标宋简体" w:cs="方正小标宋简体"/>
          <w:color w:val="000000"/>
          <w:sz w:val="44"/>
          <w:szCs w:val="44"/>
        </w:rPr>
        <w:t>0</w:t>
      </w:r>
      <w:r>
        <w:rPr>
          <w:rFonts w:hint="default" w:ascii="方正小标宋简体" w:hAnsi="方正小标宋简体" w:eastAsia="方正小标宋简体" w:cs="方正小标宋简体"/>
          <w:color w:val="000000"/>
          <w:sz w:val="44"/>
          <w:szCs w:val="44"/>
          <w:lang w:val="en-US"/>
        </w:rPr>
        <w:t>6</w:t>
      </w:r>
      <w:r>
        <w:rPr>
          <w:rFonts w:hint="eastAsia" w:ascii="方正小标宋简体" w:hAnsi="方正小标宋简体" w:eastAsia="方正小标宋简体" w:cs="方正小标宋简体"/>
          <w:color w:val="000000"/>
          <w:sz w:val="44"/>
          <w:szCs w:val="44"/>
          <w:lang w:val="en-US" w:eastAsia="zh-CN"/>
        </w:rPr>
        <w:t>5</w:t>
      </w:r>
      <w:r>
        <w:rPr>
          <w:rFonts w:hint="eastAsia" w:ascii="方正小标宋简体" w:hAnsi="方正小标宋简体" w:eastAsia="方正小标宋简体" w:cs="方正小标宋简体"/>
          <w:color w:val="000000"/>
          <w:sz w:val="44"/>
          <w:szCs w:val="44"/>
        </w:rPr>
        <w:t xml:space="preserve"> 抗猴痘</w:t>
      </w:r>
      <w:r>
        <w:rPr>
          <w:rFonts w:hint="eastAsia" w:ascii="方正小标宋简体" w:hAnsi="方正小标宋简体" w:eastAsia="方正小标宋简体" w:cs="方正小标宋简体"/>
          <w:color w:val="000000"/>
          <w:sz w:val="44"/>
          <w:szCs w:val="44"/>
          <w:lang w:eastAsia="zh-CN"/>
        </w:rPr>
        <w:t>等</w:t>
      </w:r>
      <w:r>
        <w:rPr>
          <w:rFonts w:hint="eastAsia" w:ascii="方正小标宋简体" w:hAnsi="方正小标宋简体" w:eastAsia="方正小标宋简体" w:cs="方正小标宋简体"/>
          <w:color w:val="000000"/>
          <w:sz w:val="44"/>
          <w:szCs w:val="44"/>
          <w:lang w:val="en-US" w:eastAsia="zh-CN"/>
        </w:rPr>
        <w:t>DNA</w:t>
      </w:r>
      <w:r>
        <w:rPr>
          <w:rFonts w:hint="eastAsia" w:ascii="方正小标宋简体" w:hAnsi="方正小标宋简体" w:eastAsia="方正小标宋简体" w:cs="方正小标宋简体"/>
          <w:color w:val="000000"/>
          <w:sz w:val="44"/>
          <w:szCs w:val="44"/>
        </w:rPr>
        <w:t>病毒药物研发</w:t>
      </w:r>
    </w:p>
    <w:p>
      <w:pPr>
        <w:ind w:firstLine="0" w:firstLineChars="0"/>
        <w:jc w:val="center"/>
        <w:rPr>
          <w:rFonts w:hint="eastAsia" w:ascii="方正小标宋简体" w:hAnsi="方正小标宋简体" w:eastAsia="方正小标宋简体" w:cs="方正小标宋简体"/>
          <w:sz w:val="44"/>
          <w:szCs w:val="44"/>
        </w:rPr>
      </w:pPr>
    </w:p>
    <w:p>
      <w:pPr>
        <w:spacing w:line="560" w:lineRule="exact"/>
        <w:ind w:firstLine="640"/>
        <w:rPr>
          <w:rFonts w:ascii="仿宋_GB2312" w:hAnsi="仿宋_GB2312" w:cs="仿宋_GB2312"/>
          <w:bCs/>
          <w:sz w:val="32"/>
          <w:szCs w:val="32"/>
        </w:rPr>
      </w:pPr>
      <w:r>
        <w:rPr>
          <w:rFonts w:hint="eastAsia" w:ascii="仿宋_GB2312" w:hAnsi="仿宋_GB2312" w:cs="仿宋_GB2312"/>
          <w:b/>
          <w:sz w:val="32"/>
          <w:szCs w:val="32"/>
        </w:rPr>
        <w:t>一、领域：</w:t>
      </w:r>
      <w:r>
        <w:rPr>
          <w:rFonts w:hint="eastAsia" w:ascii="仿宋_GB2312" w:hAnsi="仿宋_GB2312" w:cs="仿宋_GB2312"/>
          <w:bCs/>
          <w:sz w:val="32"/>
          <w:szCs w:val="32"/>
        </w:rPr>
        <w:t>生物与人口健康技术-医药生物技术</w:t>
      </w:r>
    </w:p>
    <w:p>
      <w:pPr>
        <w:spacing w:line="560" w:lineRule="exact"/>
        <w:ind w:firstLine="640"/>
        <w:rPr>
          <w:rFonts w:ascii="仿宋_GB2312" w:hAnsi="仿宋_GB2312" w:cs="仿宋_GB2312"/>
          <w:b/>
          <w:bCs/>
          <w:sz w:val="32"/>
          <w:szCs w:val="32"/>
        </w:rPr>
      </w:pPr>
      <w:r>
        <w:rPr>
          <w:rFonts w:hint="eastAsia" w:ascii="仿宋_GB2312" w:hAnsi="仿宋_GB2312" w:cs="仿宋_GB2312"/>
          <w:b/>
          <w:bCs/>
          <w:sz w:val="32"/>
          <w:szCs w:val="32"/>
        </w:rPr>
        <w:t>二、研发目的</w:t>
      </w:r>
    </w:p>
    <w:p>
      <w:pPr>
        <w:widowControl w:val="0"/>
        <w:numPr>
          <w:ilvl w:val="255"/>
          <w:numId w:val="0"/>
        </w:numPr>
        <w:spacing w:line="560" w:lineRule="exact"/>
        <w:ind w:firstLine="640" w:firstLineChars="200"/>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针对猴痘</w:t>
      </w:r>
      <w:r>
        <w:rPr>
          <w:rFonts w:hint="eastAsia" w:cs="仿宋_GB2312"/>
          <w:bCs/>
          <w:kern w:val="2"/>
          <w:sz w:val="32"/>
          <w:szCs w:val="32"/>
          <w:lang w:val="en-US" w:eastAsia="zh-CN" w:bidi="ar-SA"/>
        </w:rPr>
        <w:t>等DNA</w:t>
      </w:r>
      <w:r>
        <w:rPr>
          <w:rFonts w:hint="eastAsia" w:ascii="仿宋_GB2312" w:hAnsi="仿宋_GB2312" w:eastAsia="仿宋_GB2312" w:cs="仿宋_GB2312"/>
          <w:bCs/>
          <w:kern w:val="2"/>
          <w:sz w:val="32"/>
          <w:szCs w:val="32"/>
          <w:lang w:val="en-US" w:eastAsia="zh-CN" w:bidi="ar-SA"/>
        </w:rPr>
        <w:t>病毒的国际流行和入侵风险，通过老药新用的途径快速研发抗猴痘</w:t>
      </w:r>
      <w:r>
        <w:rPr>
          <w:rFonts w:hint="eastAsia" w:cs="仿宋_GB2312"/>
          <w:bCs/>
          <w:kern w:val="2"/>
          <w:sz w:val="32"/>
          <w:szCs w:val="32"/>
          <w:lang w:val="en-US" w:eastAsia="zh-CN" w:bidi="ar-SA"/>
        </w:rPr>
        <w:t>等DNA</w:t>
      </w:r>
      <w:r>
        <w:rPr>
          <w:rFonts w:hint="eastAsia" w:ascii="仿宋_GB2312" w:hAnsi="仿宋_GB2312" w:eastAsia="仿宋_GB2312" w:cs="仿宋_GB2312"/>
          <w:bCs/>
          <w:kern w:val="2"/>
          <w:sz w:val="32"/>
          <w:szCs w:val="32"/>
          <w:lang w:val="en-US" w:eastAsia="zh-CN" w:bidi="ar-SA"/>
        </w:rPr>
        <w:t>病毒药物，检测其用于治疗的潜力，为防范和应对可能的猴痘</w:t>
      </w:r>
      <w:r>
        <w:rPr>
          <w:rFonts w:hint="eastAsia" w:cs="仿宋_GB2312"/>
          <w:bCs/>
          <w:kern w:val="2"/>
          <w:sz w:val="32"/>
          <w:szCs w:val="32"/>
          <w:lang w:val="en-US" w:eastAsia="zh-CN" w:bidi="ar-SA"/>
        </w:rPr>
        <w:t>等</w:t>
      </w:r>
      <w:r>
        <w:rPr>
          <w:rFonts w:hint="eastAsia" w:ascii="仿宋_GB2312" w:hAnsi="仿宋_GB2312" w:eastAsia="仿宋_GB2312" w:cs="仿宋_GB2312"/>
          <w:bCs/>
          <w:kern w:val="2"/>
          <w:sz w:val="32"/>
          <w:szCs w:val="32"/>
          <w:lang w:val="en-US" w:eastAsia="zh-CN" w:bidi="ar-SA"/>
        </w:rPr>
        <w:t>疫情做好</w:t>
      </w:r>
      <w:r>
        <w:rPr>
          <w:rFonts w:hint="eastAsia" w:cs="仿宋_GB2312"/>
          <w:bCs/>
          <w:kern w:val="2"/>
          <w:sz w:val="32"/>
          <w:szCs w:val="32"/>
          <w:lang w:val="en-US" w:eastAsia="zh-CN" w:bidi="ar-SA"/>
        </w:rPr>
        <w:t>研究和</w:t>
      </w:r>
      <w:r>
        <w:rPr>
          <w:rFonts w:hint="eastAsia" w:ascii="仿宋_GB2312" w:hAnsi="仿宋_GB2312" w:eastAsia="仿宋_GB2312" w:cs="仿宋_GB2312"/>
          <w:bCs/>
          <w:kern w:val="2"/>
          <w:sz w:val="32"/>
          <w:szCs w:val="32"/>
          <w:lang w:val="en-US" w:eastAsia="zh-CN" w:bidi="ar-SA"/>
        </w:rPr>
        <w:t>技术储备。</w:t>
      </w:r>
    </w:p>
    <w:p>
      <w:pPr>
        <w:widowControl w:val="0"/>
        <w:numPr>
          <w:ilvl w:val="255"/>
          <w:numId w:val="0"/>
        </w:numPr>
        <w:spacing w:line="560" w:lineRule="exact"/>
        <w:ind w:firstLine="642" w:firstLineChars="200"/>
        <w:jc w:val="both"/>
        <w:rPr>
          <w:rFonts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三、主要研发内容：</w:t>
      </w:r>
    </w:p>
    <w:p>
      <w:pPr>
        <w:widowControl w:val="0"/>
        <w:numPr>
          <w:ilvl w:val="255"/>
          <w:numId w:val="0"/>
        </w:numPr>
        <w:spacing w:line="560" w:lineRule="exact"/>
        <w:ind w:firstLine="640" w:firstLineChars="200"/>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（一）建立生化或者细胞水平的抗猴痘</w:t>
      </w:r>
      <w:r>
        <w:rPr>
          <w:rFonts w:hint="eastAsia" w:cs="仿宋_GB2312"/>
          <w:bCs/>
          <w:kern w:val="2"/>
          <w:sz w:val="32"/>
          <w:szCs w:val="32"/>
          <w:lang w:val="en-US" w:eastAsia="zh-CN" w:bidi="ar-SA"/>
        </w:rPr>
        <w:t>等DNA</w:t>
      </w:r>
      <w:r>
        <w:rPr>
          <w:rFonts w:hint="eastAsia" w:ascii="仿宋_GB2312" w:hAnsi="仿宋_GB2312" w:eastAsia="仿宋_GB2312" w:cs="仿宋_GB2312"/>
          <w:bCs/>
          <w:kern w:val="2"/>
          <w:sz w:val="32"/>
          <w:szCs w:val="32"/>
          <w:lang w:val="en-US" w:eastAsia="zh-CN" w:bidi="ar-SA"/>
        </w:rPr>
        <w:t>病毒药物筛选系统；</w:t>
      </w:r>
    </w:p>
    <w:p>
      <w:pPr>
        <w:widowControl w:val="0"/>
        <w:numPr>
          <w:ilvl w:val="255"/>
          <w:numId w:val="0"/>
        </w:numPr>
        <w:spacing w:line="560" w:lineRule="exact"/>
        <w:ind w:firstLine="640" w:firstLineChars="200"/>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（二）开展已有临床阶段药物的抗猴痘</w:t>
      </w:r>
      <w:r>
        <w:rPr>
          <w:rFonts w:hint="eastAsia" w:cs="仿宋_GB2312"/>
          <w:bCs/>
          <w:kern w:val="2"/>
          <w:sz w:val="32"/>
          <w:szCs w:val="32"/>
          <w:lang w:val="en-US" w:eastAsia="zh-CN" w:bidi="ar-SA"/>
        </w:rPr>
        <w:t>等DNA</w:t>
      </w:r>
      <w:r>
        <w:rPr>
          <w:rFonts w:hint="eastAsia" w:ascii="仿宋_GB2312" w:hAnsi="仿宋_GB2312" w:eastAsia="仿宋_GB2312" w:cs="仿宋_GB2312"/>
          <w:bCs/>
          <w:kern w:val="2"/>
          <w:sz w:val="32"/>
          <w:szCs w:val="32"/>
          <w:lang w:val="en-US" w:eastAsia="zh-CN" w:bidi="ar-SA"/>
        </w:rPr>
        <w:t>病毒高通量筛选，包括已有临床应用药物以及在临床试验中被证明对人体安全的候选药物。</w:t>
      </w:r>
    </w:p>
    <w:p>
      <w:pPr>
        <w:widowControl w:val="0"/>
        <w:numPr>
          <w:ilvl w:val="255"/>
          <w:numId w:val="0"/>
        </w:numPr>
        <w:spacing w:line="560" w:lineRule="exact"/>
        <w:ind w:firstLine="640" w:firstLineChars="200"/>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（三）开展活性药物的细胞水平和动物水平的抗猴痘</w:t>
      </w:r>
      <w:r>
        <w:rPr>
          <w:rFonts w:hint="eastAsia" w:cs="仿宋_GB2312"/>
          <w:bCs/>
          <w:kern w:val="2"/>
          <w:sz w:val="32"/>
          <w:szCs w:val="32"/>
          <w:lang w:val="en-US" w:eastAsia="zh-CN" w:bidi="ar-SA"/>
        </w:rPr>
        <w:t>等DNA</w:t>
      </w:r>
      <w:r>
        <w:rPr>
          <w:rFonts w:hint="eastAsia" w:ascii="仿宋_GB2312" w:hAnsi="仿宋_GB2312" w:eastAsia="仿宋_GB2312" w:cs="仿宋_GB2312"/>
          <w:bCs/>
          <w:kern w:val="2"/>
          <w:sz w:val="32"/>
          <w:szCs w:val="32"/>
          <w:lang w:val="en-US" w:eastAsia="zh-CN" w:bidi="ar-SA"/>
        </w:rPr>
        <w:t>病毒的有效性研究。对照药物的人体安全剂量范围，评估其临床应用潜力。</w:t>
      </w:r>
    </w:p>
    <w:p>
      <w:pPr>
        <w:spacing w:line="560" w:lineRule="exact"/>
        <w:ind w:firstLine="640"/>
        <w:rPr>
          <w:rFonts w:ascii="仿宋_GB2312" w:hAnsi="仿宋_GB2312" w:cs="仿宋_GB2312"/>
          <w:b/>
          <w:sz w:val="32"/>
          <w:szCs w:val="32"/>
        </w:rPr>
      </w:pPr>
      <w:r>
        <w:rPr>
          <w:rFonts w:hint="eastAsia" w:ascii="仿宋_GB2312" w:hAnsi="仿宋_GB2312" w:cs="仿宋_GB2312"/>
          <w:b/>
          <w:sz w:val="32"/>
          <w:szCs w:val="32"/>
        </w:rPr>
        <w:t>四、项目考核指标（项目执行期内）：</w:t>
      </w:r>
    </w:p>
    <w:p>
      <w:pPr>
        <w:widowControl w:val="0"/>
        <w:numPr>
          <w:ilvl w:val="255"/>
          <w:numId w:val="0"/>
        </w:numPr>
        <w:spacing w:line="560" w:lineRule="exact"/>
        <w:ind w:firstLine="640" w:firstLineChars="200"/>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（一）学术指标：</w:t>
      </w:r>
    </w:p>
    <w:p>
      <w:pPr>
        <w:widowControl w:val="0"/>
        <w:numPr>
          <w:ilvl w:val="255"/>
          <w:numId w:val="0"/>
        </w:numPr>
        <w:spacing w:line="560" w:lineRule="exact"/>
        <w:ind w:firstLine="640" w:firstLineChars="200"/>
        <w:jc w:val="both"/>
        <w:rPr>
          <w:rFonts w:hint="eastAsia" w:ascii="仿宋_GB2312" w:hAnsi="仿宋_GB2312" w:eastAsia="仿宋_GB2312" w:cs="仿宋_GB2312"/>
          <w:bCs/>
          <w:kern w:val="2"/>
          <w:sz w:val="32"/>
          <w:szCs w:val="32"/>
          <w:lang w:val="en-US" w:eastAsia="zh-CN" w:bidi="ar-SA"/>
        </w:rPr>
      </w:pPr>
      <w:r>
        <w:rPr>
          <w:rFonts w:ascii="仿宋_GB2312" w:hAnsi="仿宋_GB2312" w:eastAsia="仿宋_GB2312" w:cs="仿宋_GB2312"/>
          <w:bCs/>
          <w:kern w:val="2"/>
          <w:sz w:val="32"/>
          <w:szCs w:val="32"/>
          <w:lang w:val="en-US" w:eastAsia="zh-CN" w:bidi="ar-SA"/>
        </w:rPr>
        <w:t>申请</w:t>
      </w:r>
      <w:r>
        <w:rPr>
          <w:rFonts w:hint="eastAsia" w:ascii="仿宋_GB2312" w:hAnsi="仿宋_GB2312" w:eastAsia="仿宋_GB2312" w:cs="仿宋_GB2312"/>
          <w:bCs/>
          <w:kern w:val="2"/>
          <w:sz w:val="32"/>
          <w:szCs w:val="32"/>
          <w:lang w:val="en-US" w:eastAsia="zh-CN" w:bidi="ar-SA"/>
        </w:rPr>
        <w:t>发明</w:t>
      </w:r>
      <w:r>
        <w:rPr>
          <w:rFonts w:ascii="仿宋_GB2312" w:hAnsi="仿宋_GB2312" w:eastAsia="仿宋_GB2312" w:cs="仿宋_GB2312"/>
          <w:bCs/>
          <w:kern w:val="2"/>
          <w:sz w:val="32"/>
          <w:szCs w:val="32"/>
          <w:lang w:val="en-US" w:eastAsia="zh-CN" w:bidi="ar-SA"/>
        </w:rPr>
        <w:t>专利</w:t>
      </w:r>
      <w:r>
        <w:rPr>
          <w:rFonts w:hint="eastAsia" w:ascii="宋体" w:hAnsi="宋体" w:eastAsia="仿宋_GB2312" w:cs="Times New Roman"/>
          <w:bCs/>
          <w:kern w:val="2"/>
          <w:sz w:val="32"/>
          <w:szCs w:val="22"/>
          <w:lang w:val="en-US" w:eastAsia="zh-CN" w:bidi="ar-SA"/>
        </w:rPr>
        <w:t>≥</w:t>
      </w:r>
      <w:r>
        <w:rPr>
          <w:rFonts w:ascii="仿宋_GB2312" w:hAnsi="仿宋_GB2312" w:eastAsia="仿宋_GB2312" w:cs="仿宋_GB2312"/>
          <w:bCs/>
          <w:kern w:val="2"/>
          <w:sz w:val="32"/>
          <w:szCs w:val="32"/>
          <w:lang w:val="en-US" w:eastAsia="zh-CN" w:bidi="ar-SA"/>
        </w:rPr>
        <w:t>1项</w:t>
      </w:r>
      <w:r>
        <w:rPr>
          <w:rFonts w:hint="eastAsia" w:ascii="仿宋_GB2312" w:hAnsi="仿宋_GB2312" w:eastAsia="仿宋_GB2312" w:cs="仿宋_GB2312"/>
          <w:bCs/>
          <w:kern w:val="2"/>
          <w:sz w:val="32"/>
          <w:szCs w:val="32"/>
          <w:lang w:val="en-US" w:eastAsia="zh-CN" w:bidi="ar-SA"/>
        </w:rPr>
        <w:t>。</w:t>
      </w:r>
    </w:p>
    <w:p>
      <w:pPr>
        <w:widowControl w:val="0"/>
        <w:spacing w:line="560" w:lineRule="exact"/>
        <w:ind w:firstLine="640" w:firstLineChars="200"/>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（二）技术指标：</w:t>
      </w:r>
    </w:p>
    <w:p>
      <w:pPr>
        <w:widowControl w:val="0"/>
        <w:spacing w:line="560" w:lineRule="exact"/>
        <w:ind w:firstLine="640" w:firstLineChars="200"/>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1</w:t>
      </w:r>
      <w:r>
        <w:rPr>
          <w:rFonts w:ascii="仿宋_GB2312" w:hAnsi="仿宋_GB2312" w:eastAsia="仿宋_GB2312" w:cs="仿宋_GB2312"/>
          <w:bCs/>
          <w:kern w:val="2"/>
          <w:sz w:val="32"/>
          <w:szCs w:val="32"/>
          <w:lang w:val="en-US" w:eastAsia="zh-CN" w:bidi="ar-SA"/>
        </w:rPr>
        <w:t>.</w:t>
      </w:r>
      <w:bookmarkStart w:id="0" w:name="OLE_LINK1"/>
      <w:bookmarkStart w:id="1" w:name="OLE_LINK2"/>
      <w:r>
        <w:rPr>
          <w:rFonts w:hint="eastAsia" w:ascii="仿宋_GB2312" w:hAnsi="仿宋_GB2312" w:eastAsia="仿宋_GB2312" w:cs="仿宋_GB2312"/>
          <w:bCs/>
          <w:kern w:val="2"/>
          <w:sz w:val="32"/>
          <w:szCs w:val="32"/>
          <w:lang w:val="en-US" w:eastAsia="zh-CN" w:bidi="ar-SA"/>
        </w:rPr>
        <w:t>发现具有抗猴痘</w:t>
      </w:r>
      <w:r>
        <w:rPr>
          <w:rFonts w:hint="eastAsia" w:cs="仿宋_GB2312"/>
          <w:bCs/>
          <w:kern w:val="2"/>
          <w:sz w:val="32"/>
          <w:szCs w:val="32"/>
          <w:lang w:val="en-US" w:eastAsia="zh-CN" w:bidi="ar-SA"/>
        </w:rPr>
        <w:t>等DNA</w:t>
      </w:r>
      <w:r>
        <w:rPr>
          <w:rFonts w:hint="eastAsia" w:ascii="仿宋_GB2312" w:hAnsi="仿宋_GB2312" w:eastAsia="仿宋_GB2312" w:cs="仿宋_GB2312"/>
          <w:bCs/>
          <w:kern w:val="2"/>
          <w:sz w:val="32"/>
          <w:szCs w:val="32"/>
          <w:lang w:val="en-US" w:eastAsia="zh-CN" w:bidi="ar-SA"/>
        </w:rPr>
        <w:t>病毒活性的且此前至少在临床一期已经验证安全性的药物不少于1种</w:t>
      </w:r>
      <w:bookmarkEnd w:id="0"/>
      <w:bookmarkEnd w:id="1"/>
      <w:r>
        <w:rPr>
          <w:rFonts w:hint="eastAsia" w:ascii="仿宋_GB2312" w:hAnsi="仿宋_GB2312" w:eastAsia="仿宋_GB2312" w:cs="仿宋_GB2312"/>
          <w:bCs/>
          <w:kern w:val="2"/>
          <w:sz w:val="32"/>
          <w:szCs w:val="32"/>
          <w:lang w:val="en-US" w:eastAsia="zh-CN" w:bidi="ar-SA"/>
        </w:rPr>
        <w:t>；</w:t>
      </w:r>
    </w:p>
    <w:p>
      <w:pPr>
        <w:widowControl w:val="0"/>
        <w:numPr>
          <w:ilvl w:val="255"/>
          <w:numId w:val="0"/>
        </w:numPr>
        <w:spacing w:line="560" w:lineRule="exact"/>
        <w:ind w:firstLine="640" w:firstLineChars="200"/>
        <w:jc w:val="both"/>
        <w:rPr>
          <w:rFonts w:ascii="仿宋_GB2312" w:hAnsi="仿宋_GB2312" w:eastAsia="仿宋_GB2312" w:cs="仿宋_GB2312"/>
          <w:bCs/>
          <w:kern w:val="2"/>
          <w:sz w:val="32"/>
          <w:szCs w:val="32"/>
          <w:lang w:val="en-US" w:eastAsia="zh-CN" w:bidi="ar-SA"/>
        </w:rPr>
      </w:pPr>
      <w:r>
        <w:rPr>
          <w:rFonts w:ascii="仿宋_GB2312" w:hAnsi="仿宋_GB2312" w:eastAsia="仿宋_GB2312" w:cs="仿宋_GB2312"/>
          <w:bCs/>
          <w:kern w:val="2"/>
          <w:sz w:val="32"/>
          <w:szCs w:val="32"/>
          <w:lang w:val="en-US" w:eastAsia="zh-CN" w:bidi="ar-SA"/>
        </w:rPr>
        <w:t>2</w:t>
      </w:r>
      <w:r>
        <w:rPr>
          <w:rFonts w:hint="eastAsia" w:ascii="仿宋_GB2312" w:hAnsi="仿宋_GB2312" w:eastAsia="仿宋_GB2312" w:cs="仿宋_GB2312"/>
          <w:bCs/>
          <w:kern w:val="2"/>
          <w:sz w:val="32"/>
          <w:szCs w:val="32"/>
          <w:lang w:val="en-US" w:eastAsia="zh-CN" w:bidi="ar-SA"/>
        </w:rPr>
        <w:t>.在该药物的人体安全性剂量的血清峰值浓度下，其在细胞水平和动物水平的抗猴痘病毒活性不低于8</w:t>
      </w:r>
      <w:r>
        <w:rPr>
          <w:rFonts w:ascii="仿宋_GB2312" w:hAnsi="仿宋_GB2312" w:eastAsia="仿宋_GB2312" w:cs="仿宋_GB2312"/>
          <w:bCs/>
          <w:kern w:val="2"/>
          <w:sz w:val="32"/>
          <w:szCs w:val="32"/>
          <w:lang w:val="en-US" w:eastAsia="zh-CN" w:bidi="ar-SA"/>
        </w:rPr>
        <w:t>0%</w:t>
      </w:r>
      <w:r>
        <w:rPr>
          <w:rFonts w:hint="eastAsia" w:ascii="仿宋_GB2312" w:hAnsi="仿宋_GB2312" w:eastAsia="仿宋_GB2312" w:cs="仿宋_GB2312"/>
          <w:bCs/>
          <w:kern w:val="2"/>
          <w:sz w:val="32"/>
          <w:szCs w:val="32"/>
          <w:lang w:val="en-US" w:eastAsia="zh-CN" w:bidi="ar-SA"/>
        </w:rPr>
        <w:t>，细胞水平EC</w:t>
      </w:r>
      <w:r>
        <w:rPr>
          <w:rFonts w:ascii="仿宋_GB2312" w:hAnsi="仿宋_GB2312" w:eastAsia="仿宋_GB2312" w:cs="仿宋_GB2312"/>
          <w:bCs/>
          <w:kern w:val="2"/>
          <w:sz w:val="32"/>
          <w:szCs w:val="32"/>
          <w:lang w:val="en-US" w:eastAsia="zh-CN" w:bidi="ar-SA"/>
        </w:rPr>
        <w:t>50</w:t>
      </w:r>
      <w:r>
        <w:rPr>
          <w:rFonts w:hint="eastAsia" w:ascii="仿宋_GB2312" w:hAnsi="仿宋_GB2312" w:eastAsia="仿宋_GB2312" w:cs="仿宋_GB2312"/>
          <w:bCs/>
          <w:kern w:val="2"/>
          <w:sz w:val="32"/>
          <w:szCs w:val="32"/>
          <w:lang w:val="en-US" w:eastAsia="zh-CN" w:bidi="ar-SA"/>
        </w:rPr>
        <w:t>小于2</w:t>
      </w:r>
      <w:r>
        <w:rPr>
          <w:rFonts w:hint="eastAsia" w:ascii="微软雅黑" w:hAnsi="微软雅黑" w:eastAsia="微软雅黑" w:cs="仿宋_GB2312"/>
          <w:bCs/>
          <w:kern w:val="2"/>
          <w:sz w:val="32"/>
          <w:szCs w:val="32"/>
          <w:lang w:val="en-US" w:eastAsia="zh-CN" w:bidi="ar-SA"/>
        </w:rPr>
        <w:t>μ</w:t>
      </w:r>
      <w:r>
        <w:rPr>
          <w:rFonts w:hint="eastAsia" w:ascii="仿宋_GB2312" w:hAnsi="仿宋_GB2312" w:eastAsia="仿宋_GB2312" w:cs="仿宋_GB2312"/>
          <w:bCs/>
          <w:kern w:val="2"/>
          <w:sz w:val="32"/>
          <w:szCs w:val="32"/>
          <w:lang w:val="en-US" w:eastAsia="zh-CN" w:bidi="ar-SA"/>
        </w:rPr>
        <w:t>M。</w:t>
      </w:r>
    </w:p>
    <w:p>
      <w:pPr>
        <w:widowControl w:val="0"/>
        <w:spacing w:line="560" w:lineRule="exact"/>
        <w:ind w:firstLine="642" w:firstLineChars="200"/>
        <w:jc w:val="both"/>
        <w:rPr>
          <w:rFonts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五、项目实施期限：</w:t>
      </w:r>
      <w:r>
        <w:rPr>
          <w:rFonts w:hint="eastAsia" w:ascii="仿宋_GB2312" w:hAnsi="仿宋_GB2312" w:eastAsia="仿宋_GB2312" w:cs="仿宋_GB2312"/>
          <w:bCs/>
          <w:kern w:val="2"/>
          <w:sz w:val="32"/>
          <w:szCs w:val="32"/>
          <w:lang w:val="en-US" w:eastAsia="zh-CN" w:bidi="ar-SA"/>
        </w:rPr>
        <w:t>1</w:t>
      </w:r>
      <w:r>
        <w:rPr>
          <w:rFonts w:ascii="仿宋_GB2312" w:hAnsi="仿宋_GB2312" w:eastAsia="仿宋_GB2312" w:cs="仿宋_GB2312"/>
          <w:bCs/>
          <w:kern w:val="2"/>
          <w:sz w:val="32"/>
          <w:szCs w:val="32"/>
          <w:lang w:val="en-US" w:eastAsia="zh-CN" w:bidi="ar-SA"/>
        </w:rPr>
        <w:t>2</w:t>
      </w:r>
      <w:r>
        <w:rPr>
          <w:rFonts w:hint="eastAsia" w:ascii="仿宋_GB2312" w:hAnsi="仿宋_GB2312" w:eastAsia="仿宋_GB2312" w:cs="仿宋_GB2312"/>
          <w:bCs/>
          <w:kern w:val="2"/>
          <w:sz w:val="32"/>
          <w:szCs w:val="32"/>
          <w:lang w:val="en-US" w:eastAsia="zh-CN" w:bidi="ar-SA"/>
        </w:rPr>
        <w:t>个月</w:t>
      </w:r>
      <w:r>
        <w:rPr>
          <w:rFonts w:hint="eastAsia" w:ascii="仿宋_GB2312" w:hAnsi="仿宋_GB2312" w:eastAsia="仿宋_GB2312" w:cs="仿宋_GB2312"/>
          <w:kern w:val="2"/>
          <w:sz w:val="32"/>
          <w:szCs w:val="32"/>
          <w:lang w:val="en-US" w:eastAsia="zh-CN" w:bidi="ar-SA"/>
        </w:rPr>
        <w:t>。</w:t>
      </w:r>
    </w:p>
    <w:p>
      <w:pPr>
        <w:widowControl w:val="0"/>
        <w:spacing w:line="560" w:lineRule="exact"/>
        <w:ind w:firstLine="642" w:firstLineChars="200"/>
        <w:jc w:val="both"/>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六、资助方式：</w:t>
      </w:r>
      <w:r>
        <w:rPr>
          <w:rFonts w:hint="eastAsia" w:ascii="仿宋_GB2312" w:hAnsi="仿宋_GB2312" w:eastAsia="仿宋_GB2312" w:cs="仿宋_GB2312"/>
          <w:bCs/>
          <w:kern w:val="2"/>
          <w:sz w:val="32"/>
          <w:szCs w:val="32"/>
          <w:lang w:val="en-US" w:eastAsia="zh-CN" w:bidi="ar-SA"/>
        </w:rPr>
        <w:t>中期评估式。</w:t>
      </w:r>
    </w:p>
    <w:p>
      <w:pPr>
        <w:widowControl w:val="0"/>
        <w:spacing w:line="560" w:lineRule="exact"/>
        <w:ind w:firstLine="642" w:firstLineChars="200"/>
        <w:jc w:val="both"/>
        <w:rPr>
          <w:rFonts w:ascii="Times New Roman" w:hAnsi="Times New Roman" w:eastAsia="仿宋_GB2312" w:cs="Times New Roman"/>
          <w:kern w:val="2"/>
          <w:sz w:val="32"/>
          <w:szCs w:val="22"/>
          <w:lang w:val="en-US" w:eastAsia="zh-CN" w:bidi="ar-SA"/>
        </w:rPr>
      </w:pPr>
      <w:r>
        <w:rPr>
          <w:rFonts w:hint="eastAsia" w:ascii="仿宋_GB2312" w:hAnsi="仿宋_GB2312" w:eastAsia="仿宋_GB2312" w:cs="仿宋_GB2312"/>
          <w:b/>
          <w:bCs/>
          <w:kern w:val="2"/>
          <w:sz w:val="32"/>
          <w:szCs w:val="32"/>
          <w:lang w:val="en-US" w:eastAsia="zh-CN" w:bidi="ar-SA"/>
        </w:rPr>
        <w:t>七、资助经费：</w:t>
      </w:r>
      <w:r>
        <w:rPr>
          <w:rFonts w:hint="eastAsia" w:ascii="仿宋_GB2312" w:hAnsi="仿宋_GB2312" w:eastAsia="仿宋_GB2312" w:cs="仿宋_GB2312"/>
          <w:bCs/>
          <w:kern w:val="2"/>
          <w:sz w:val="32"/>
          <w:szCs w:val="32"/>
          <w:lang w:val="en-US" w:eastAsia="zh-CN" w:bidi="ar-SA"/>
        </w:rPr>
        <w:t>不超过</w:t>
      </w:r>
      <w:r>
        <w:rPr>
          <w:rFonts w:hint="default" w:cs="仿宋_GB2312"/>
          <w:bCs/>
          <w:kern w:val="2"/>
          <w:sz w:val="32"/>
          <w:szCs w:val="32"/>
          <w:lang w:val="en-US" w:eastAsia="zh-CN" w:bidi="ar-SA"/>
        </w:rPr>
        <w:t>3</w:t>
      </w:r>
      <w:r>
        <w:rPr>
          <w:rFonts w:hint="eastAsia" w:ascii="仿宋_GB2312" w:hAnsi="仿宋_GB2312" w:eastAsia="仿宋_GB2312" w:cs="仿宋_GB2312"/>
          <w:bCs/>
          <w:kern w:val="2"/>
          <w:sz w:val="32"/>
          <w:szCs w:val="32"/>
          <w:lang w:val="en-US" w:eastAsia="zh-CN" w:bidi="ar-SA"/>
        </w:rPr>
        <w:t>00万元。</w:t>
      </w:r>
    </w:p>
    <w:p>
      <w:pPr>
        <w:widowControl w:val="0"/>
        <w:spacing w:line="560" w:lineRule="exact"/>
        <w:ind w:firstLine="642" w:firstLineChars="200"/>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八、有关说明</w:t>
      </w:r>
      <w:r>
        <w:rPr>
          <w:rFonts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由具</w:t>
      </w:r>
      <w:r>
        <w:rPr>
          <w:rFonts w:ascii="仿宋_GB2312" w:hAnsi="仿宋_GB2312" w:eastAsia="仿宋_GB2312" w:cs="仿宋_GB2312"/>
          <w:kern w:val="2"/>
          <w:sz w:val="32"/>
          <w:szCs w:val="32"/>
          <w:lang w:val="en-US" w:eastAsia="zh-CN" w:bidi="ar-SA"/>
        </w:rPr>
        <w:t>有相关产品研发经验</w:t>
      </w:r>
      <w:r>
        <w:rPr>
          <w:rFonts w:hint="eastAsia" w:ascii="仿宋_GB2312" w:hAnsi="仿宋_GB2312" w:eastAsia="仿宋_GB2312" w:cs="仿宋_GB2312"/>
          <w:kern w:val="2"/>
          <w:sz w:val="32"/>
          <w:szCs w:val="32"/>
          <w:lang w:val="en-US" w:eastAsia="zh-CN" w:bidi="ar-SA"/>
        </w:rPr>
        <w:t>的</w:t>
      </w:r>
      <w:r>
        <w:rPr>
          <w:rFonts w:hint="eastAsia" w:ascii="仿宋_GB2312" w:hAnsi="仿宋_GB2312" w:eastAsia="仿宋_GB2312" w:cs="仿宋_GB2312"/>
          <w:b w:val="0"/>
          <w:bCs w:val="0"/>
          <w:kern w:val="2"/>
          <w:sz w:val="32"/>
          <w:szCs w:val="32"/>
          <w:lang w:val="en-US" w:eastAsia="zh-CN" w:bidi="ar-SA"/>
        </w:rPr>
        <w:t>企业牵头申报，</w:t>
      </w:r>
      <w:r>
        <w:rPr>
          <w:rFonts w:ascii="仿宋_GB2312" w:hAnsi="仿宋_GB2312" w:eastAsia="仿宋_GB2312" w:cs="仿宋_GB2312"/>
          <w:kern w:val="2"/>
          <w:sz w:val="32"/>
          <w:szCs w:val="32"/>
          <w:lang w:val="en-US" w:eastAsia="zh-CN" w:bidi="ar-SA"/>
        </w:rPr>
        <w:t>鼓励产学研结合，申报时应提供高等级生物安全</w:t>
      </w:r>
      <w:r>
        <w:rPr>
          <w:rFonts w:hint="eastAsia" w:ascii="仿宋_GB2312" w:hAnsi="仿宋_GB2312" w:eastAsia="仿宋_GB2312" w:cs="仿宋_GB2312"/>
          <w:kern w:val="2"/>
          <w:sz w:val="32"/>
          <w:szCs w:val="32"/>
          <w:lang w:val="en-US" w:eastAsia="zh-CN" w:bidi="ar-SA"/>
        </w:rPr>
        <w:t>实验室</w:t>
      </w:r>
      <w:r>
        <w:rPr>
          <w:rFonts w:ascii="仿宋_GB2312" w:hAnsi="仿宋_GB2312" w:eastAsia="仿宋_GB2312" w:cs="仿宋_GB2312"/>
          <w:kern w:val="2"/>
          <w:sz w:val="32"/>
          <w:szCs w:val="32"/>
          <w:lang w:val="en-US" w:eastAsia="zh-CN" w:bidi="ar-SA"/>
        </w:rPr>
        <w:t>资质</w:t>
      </w:r>
      <w:r>
        <w:rPr>
          <w:rFonts w:hint="eastAsia" w:ascii="仿宋_GB2312" w:hAnsi="仿宋_GB2312" w:eastAsia="仿宋_GB2312" w:cs="仿宋_GB2312"/>
          <w:kern w:val="2"/>
          <w:sz w:val="32"/>
          <w:szCs w:val="32"/>
          <w:lang w:val="en-US" w:eastAsia="zh-CN" w:bidi="ar-SA"/>
        </w:rPr>
        <w:t>以及相关生物安全承诺</w:t>
      </w:r>
      <w:r>
        <w:rPr>
          <w:rFonts w:ascii="仿宋_GB2312" w:hAnsi="仿宋_GB2312" w:eastAsia="仿宋_GB2312" w:cs="仿宋_GB2312"/>
          <w:kern w:val="2"/>
          <w:sz w:val="32"/>
          <w:szCs w:val="32"/>
          <w:lang w:val="en-US" w:eastAsia="zh-CN" w:bidi="ar-SA"/>
        </w:rPr>
        <w:t>，项目申报时制定合理的</w:t>
      </w:r>
      <w:r>
        <w:rPr>
          <w:rFonts w:hint="eastAsia" w:ascii="仿宋_GB2312" w:hAnsi="仿宋_GB2312" w:eastAsia="仿宋_GB2312" w:cs="仿宋_GB2312"/>
          <w:kern w:val="2"/>
          <w:sz w:val="32"/>
          <w:szCs w:val="32"/>
          <w:lang w:val="en-US" w:eastAsia="zh-CN" w:bidi="ar-SA"/>
        </w:rPr>
        <w:t>项目产业化进度图。</w:t>
      </w:r>
    </w:p>
    <w:p>
      <w:pPr>
        <w:ind w:firstLine="880"/>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br w:type="page"/>
      </w:r>
    </w:p>
    <w:p>
      <w:pPr>
        <w:ind w:firstLine="0" w:firstLineChars="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抗疫专</w:t>
      </w:r>
      <w:r>
        <w:rPr>
          <w:rFonts w:hint="eastAsia" w:ascii="方正小标宋简体" w:hAnsi="方正小标宋简体" w:eastAsia="方正小标宋简体" w:cs="方正小标宋简体"/>
          <w:color w:val="000000"/>
          <w:sz w:val="44"/>
          <w:szCs w:val="44"/>
          <w:lang w:val="en"/>
        </w:rPr>
        <w:t>2022</w:t>
      </w:r>
      <w:r>
        <w:rPr>
          <w:rFonts w:hint="eastAsia" w:ascii="方正小标宋简体" w:hAnsi="方正小标宋简体" w:eastAsia="方正小标宋简体" w:cs="方正小标宋简体"/>
          <w:color w:val="000000"/>
          <w:sz w:val="44"/>
          <w:szCs w:val="44"/>
        </w:rPr>
        <w:t>0</w:t>
      </w:r>
      <w:r>
        <w:rPr>
          <w:rFonts w:hint="default" w:ascii="方正小标宋简体" w:hAnsi="方正小标宋简体" w:eastAsia="方正小标宋简体" w:cs="方正小标宋简体"/>
          <w:color w:val="000000"/>
          <w:sz w:val="44"/>
          <w:szCs w:val="44"/>
          <w:lang w:val="en-US"/>
        </w:rPr>
        <w:t>6</w:t>
      </w:r>
      <w:r>
        <w:rPr>
          <w:rFonts w:hint="eastAsia" w:ascii="方正小标宋简体" w:hAnsi="方正小标宋简体" w:eastAsia="方正小标宋简体" w:cs="方正小标宋简体"/>
          <w:color w:val="000000"/>
          <w:sz w:val="44"/>
          <w:szCs w:val="44"/>
          <w:lang w:val="en-US" w:eastAsia="zh-CN"/>
        </w:rPr>
        <w:t>6</w:t>
      </w:r>
      <w:r>
        <w:rPr>
          <w:rFonts w:hint="eastAsia"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lang w:val="en-US" w:eastAsia="zh-CN"/>
        </w:rPr>
        <w:t>抗猴痘等DNA病毒</w:t>
      </w:r>
      <w:r>
        <w:rPr>
          <w:rFonts w:hint="eastAsia" w:ascii="方正小标宋简体" w:hAnsi="方正小标宋简体" w:eastAsia="方正小标宋简体" w:cs="方正小标宋简体"/>
          <w:color w:val="000000"/>
          <w:sz w:val="44"/>
          <w:szCs w:val="44"/>
        </w:rPr>
        <w:t>mRNA疫苗研发</w:t>
      </w:r>
    </w:p>
    <w:p>
      <w:pPr>
        <w:ind w:firstLine="0" w:firstLineChars="0"/>
        <w:jc w:val="center"/>
        <w:rPr>
          <w:rFonts w:ascii="仿宋" w:hAnsi="仿宋" w:eastAsia="仿宋" w:cs="仿宋"/>
          <w:sz w:val="32"/>
          <w:szCs w:val="32"/>
        </w:rPr>
      </w:pPr>
    </w:p>
    <w:p>
      <w:pPr>
        <w:ind w:firstLine="643"/>
        <w:rPr>
          <w:rFonts w:ascii="仿宋_GB2312" w:hAnsi="仿宋_GB2312" w:cs="仿宋_GB2312"/>
          <w:sz w:val="32"/>
          <w:szCs w:val="32"/>
          <w:highlight w:val="none"/>
        </w:rPr>
      </w:pPr>
      <w:r>
        <w:rPr>
          <w:rFonts w:hint="eastAsia" w:ascii="仿宋" w:hAnsi="仿宋" w:eastAsia="仿宋" w:cs="仿宋"/>
          <w:b/>
          <w:sz w:val="32"/>
          <w:szCs w:val="32"/>
          <w:highlight w:val="none"/>
        </w:rPr>
        <w:t>一、领域：</w:t>
      </w:r>
      <w:r>
        <w:rPr>
          <w:rFonts w:hint="eastAsia" w:ascii="仿宋_GB2312" w:hAnsi="仿宋_GB2312" w:cs="仿宋_GB2312"/>
          <w:sz w:val="32"/>
          <w:szCs w:val="32"/>
          <w:highlight w:val="none"/>
        </w:rPr>
        <w:t>生物与人口健康技术-医药生物技术</w:t>
      </w:r>
    </w:p>
    <w:p>
      <w:pPr>
        <w:ind w:firstLine="643"/>
        <w:rPr>
          <w:rFonts w:ascii="仿宋_GB2312" w:hAnsi="仿宋_GB2312" w:cs="仿宋_GB2312"/>
          <w:b/>
          <w:bCs/>
          <w:sz w:val="32"/>
          <w:szCs w:val="32"/>
          <w:highlight w:val="none"/>
        </w:rPr>
      </w:pPr>
      <w:r>
        <w:rPr>
          <w:rFonts w:hint="eastAsia" w:ascii="仿宋_GB2312" w:hAnsi="仿宋_GB2312" w:cs="仿宋_GB2312"/>
          <w:b/>
          <w:bCs/>
          <w:sz w:val="32"/>
          <w:szCs w:val="32"/>
          <w:highlight w:val="none"/>
        </w:rPr>
        <w:t>二、</w:t>
      </w:r>
      <w:r>
        <w:rPr>
          <w:rFonts w:hint="eastAsia" w:cs="仿宋_GB2312"/>
          <w:b/>
          <w:bCs/>
          <w:sz w:val="32"/>
          <w:szCs w:val="32"/>
          <w:highlight w:val="none"/>
          <w:lang w:val="en-US" w:eastAsia="zh-CN"/>
        </w:rPr>
        <w:t>主要研发目的：</w:t>
      </w:r>
    </w:p>
    <w:p>
      <w:pPr>
        <w:pStyle w:val="15"/>
        <w:numPr>
          <w:ilvl w:val="255"/>
          <w:numId w:val="0"/>
        </w:numPr>
        <w:ind w:firstLine="640" w:firstLineChars="200"/>
        <w:rPr>
          <w:rFonts w:ascii="仿宋_GB2312" w:hAnsi="仿宋_GB2312" w:cs="仿宋_GB2312"/>
          <w:bCs/>
          <w:sz w:val="32"/>
          <w:szCs w:val="32"/>
          <w:highlight w:val="none"/>
        </w:rPr>
      </w:pPr>
      <w:r>
        <w:rPr>
          <w:rFonts w:hint="eastAsia" w:ascii="仿宋_GB2312" w:hAnsi="仿宋_GB2312" w:cs="仿宋_GB2312"/>
          <w:bCs/>
          <w:sz w:val="32"/>
          <w:szCs w:val="32"/>
          <w:highlight w:val="none"/>
        </w:rPr>
        <w:t>针对猴痘病毒流行毒株，研发安全有效的猴痘</w:t>
      </w:r>
      <w:r>
        <w:rPr>
          <w:rFonts w:hint="eastAsia" w:cs="仿宋_GB2312"/>
          <w:bCs/>
          <w:kern w:val="2"/>
          <w:sz w:val="32"/>
          <w:szCs w:val="32"/>
          <w:lang w:val="en-US" w:eastAsia="zh-CN" w:bidi="ar-SA"/>
        </w:rPr>
        <w:t>等DNA病毒</w:t>
      </w:r>
      <w:r>
        <w:rPr>
          <w:rFonts w:hint="eastAsia" w:ascii="仿宋_GB2312" w:hAnsi="仿宋_GB2312" w:cs="仿宋_GB2312"/>
          <w:bCs/>
          <w:sz w:val="32"/>
          <w:szCs w:val="32"/>
          <w:highlight w:val="none"/>
        </w:rPr>
        <w:t>mRNA疫苗</w:t>
      </w:r>
      <w:r>
        <w:rPr>
          <w:rFonts w:hint="eastAsia" w:ascii="仿宋_GB2312" w:hAnsi="仿宋_GB2312" w:eastAsia="仿宋_GB2312" w:cs="仿宋_GB2312"/>
          <w:bCs/>
          <w:kern w:val="2"/>
          <w:sz w:val="32"/>
          <w:szCs w:val="32"/>
          <w:lang w:val="en-US" w:eastAsia="zh-CN" w:bidi="ar-SA"/>
        </w:rPr>
        <w:t>，为防范和应对可能的猴痘疫情做好</w:t>
      </w:r>
      <w:r>
        <w:rPr>
          <w:rFonts w:hint="eastAsia" w:cs="仿宋_GB2312"/>
          <w:bCs/>
          <w:kern w:val="2"/>
          <w:sz w:val="32"/>
          <w:szCs w:val="32"/>
          <w:lang w:val="en-US" w:eastAsia="zh-CN" w:bidi="ar-SA"/>
        </w:rPr>
        <w:t>研究和</w:t>
      </w:r>
      <w:r>
        <w:rPr>
          <w:rFonts w:hint="eastAsia" w:ascii="仿宋_GB2312" w:hAnsi="仿宋_GB2312" w:eastAsia="仿宋_GB2312" w:cs="仿宋_GB2312"/>
          <w:bCs/>
          <w:kern w:val="2"/>
          <w:sz w:val="32"/>
          <w:szCs w:val="32"/>
          <w:lang w:val="en-US" w:eastAsia="zh-CN" w:bidi="ar-SA"/>
        </w:rPr>
        <w:t>技术储备</w:t>
      </w:r>
      <w:r>
        <w:rPr>
          <w:rFonts w:hint="eastAsia" w:ascii="仿宋_GB2312" w:hAnsi="仿宋_GB2312" w:cs="仿宋_GB2312"/>
          <w:bCs/>
          <w:sz w:val="32"/>
          <w:szCs w:val="32"/>
          <w:highlight w:val="none"/>
        </w:rPr>
        <w:t>。</w:t>
      </w:r>
    </w:p>
    <w:p>
      <w:pPr>
        <w:pStyle w:val="15"/>
        <w:numPr>
          <w:ilvl w:val="255"/>
          <w:numId w:val="0"/>
        </w:numPr>
        <w:ind w:firstLine="642" w:firstLineChars="200"/>
        <w:rPr>
          <w:rFonts w:ascii="仿宋" w:hAnsi="仿宋" w:eastAsia="仿宋" w:cs="仿宋"/>
          <w:b/>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、主要研发内容：</w:t>
      </w:r>
    </w:p>
    <w:p>
      <w:pPr>
        <w:ind w:firstLine="640"/>
        <w:rPr>
          <w:rFonts w:hint="eastAsia" w:ascii="仿宋_GB2312" w:hAnsi="仿宋_GB2312" w:cs="仿宋_GB2312"/>
          <w:sz w:val="32"/>
          <w:szCs w:val="32"/>
        </w:rPr>
      </w:pPr>
      <w:r>
        <w:rPr>
          <w:rFonts w:hint="eastAsia" w:ascii="仿宋_GB2312" w:hAnsi="仿宋_GB2312" w:cs="仿宋_GB2312"/>
          <w:bCs/>
          <w:sz w:val="32"/>
          <w:szCs w:val="32"/>
        </w:rPr>
        <w:t>（一）</w:t>
      </w:r>
      <w:r>
        <w:rPr>
          <w:rFonts w:hint="eastAsia" w:ascii="仿宋_GB2312" w:hAnsi="仿宋_GB2312" w:cs="仿宋_GB2312"/>
          <w:sz w:val="32"/>
          <w:szCs w:val="32"/>
        </w:rPr>
        <w:t>设计并合成多种猴痘</w:t>
      </w:r>
      <w:r>
        <w:rPr>
          <w:rFonts w:hint="eastAsia" w:cs="仿宋_GB2312"/>
          <w:bCs/>
          <w:kern w:val="2"/>
          <w:sz w:val="32"/>
          <w:szCs w:val="32"/>
          <w:lang w:val="en-US" w:eastAsia="zh-CN" w:bidi="ar-SA"/>
        </w:rPr>
        <w:t>等DNA</w:t>
      </w:r>
      <w:r>
        <w:rPr>
          <w:rFonts w:hint="eastAsia" w:ascii="仿宋_GB2312" w:hAnsi="仿宋_GB2312" w:cs="仿宋_GB2312"/>
          <w:sz w:val="32"/>
          <w:szCs w:val="32"/>
        </w:rPr>
        <w:t>病毒关键保护性体液免疫抗原及细胞免疫抗原的mRNA，筛选出在体外能高效表达猴痘病毒抗原；</w:t>
      </w:r>
    </w:p>
    <w:p>
      <w:pPr>
        <w:ind w:firstLine="640"/>
        <w:rPr>
          <w:rFonts w:hint="eastAsia" w:ascii="仿宋_GB2312" w:hAnsi="仿宋_GB2312" w:cs="仿宋_GB2312"/>
          <w:sz w:val="32"/>
          <w:szCs w:val="32"/>
        </w:rPr>
      </w:pPr>
      <w:r>
        <w:rPr>
          <w:rFonts w:hint="eastAsia" w:cs="仿宋_GB2312"/>
          <w:sz w:val="32"/>
          <w:szCs w:val="32"/>
          <w:lang w:eastAsia="zh-CN"/>
        </w:rPr>
        <w:t>（</w:t>
      </w:r>
      <w:r>
        <w:rPr>
          <w:rFonts w:hint="eastAsia" w:cs="仿宋_GB2312"/>
          <w:sz w:val="32"/>
          <w:szCs w:val="32"/>
          <w:lang w:val="en-US" w:eastAsia="zh-CN"/>
        </w:rPr>
        <w:t>二</w:t>
      </w:r>
      <w:r>
        <w:rPr>
          <w:rFonts w:hint="eastAsia" w:cs="仿宋_GB2312"/>
          <w:sz w:val="32"/>
          <w:szCs w:val="32"/>
          <w:lang w:eastAsia="zh-CN"/>
        </w:rPr>
        <w:t>）</w:t>
      </w:r>
      <w:r>
        <w:rPr>
          <w:rFonts w:hint="eastAsia" w:ascii="仿宋_GB2312" w:hAnsi="仿宋_GB2312" w:cs="仿宋_GB2312"/>
          <w:sz w:val="32"/>
          <w:szCs w:val="32"/>
        </w:rPr>
        <w:t>利用mRNA和LNP技术平台快速制备mRNA抗原组合，在体内筛选出能引起保护性免疫应答的抗原组合；</w:t>
      </w:r>
    </w:p>
    <w:p>
      <w:pPr>
        <w:ind w:firstLine="640"/>
        <w:rPr>
          <w:rFonts w:hint="eastAsia" w:ascii="仿宋_GB2312" w:hAnsi="仿宋_GB2312" w:cs="仿宋_GB2312"/>
          <w:sz w:val="32"/>
          <w:szCs w:val="32"/>
        </w:rPr>
      </w:pPr>
      <w:r>
        <w:rPr>
          <w:rFonts w:hint="eastAsia" w:cs="仿宋_GB2312"/>
          <w:sz w:val="32"/>
          <w:szCs w:val="32"/>
          <w:lang w:eastAsia="zh-CN"/>
        </w:rPr>
        <w:t>（</w:t>
      </w:r>
      <w:r>
        <w:rPr>
          <w:rFonts w:hint="eastAsia" w:cs="仿宋_GB2312"/>
          <w:sz w:val="32"/>
          <w:szCs w:val="32"/>
          <w:lang w:val="en-US" w:eastAsia="zh-CN"/>
        </w:rPr>
        <w:t>三</w:t>
      </w:r>
      <w:r>
        <w:rPr>
          <w:rFonts w:hint="eastAsia" w:cs="仿宋_GB2312"/>
          <w:sz w:val="32"/>
          <w:szCs w:val="32"/>
          <w:lang w:eastAsia="zh-CN"/>
        </w:rPr>
        <w:t>）</w:t>
      </w:r>
      <w:r>
        <w:rPr>
          <w:rFonts w:hint="eastAsia" w:ascii="仿宋_GB2312" w:hAnsi="仿宋_GB2312" w:cs="仿宋_GB2312"/>
          <w:sz w:val="32"/>
          <w:szCs w:val="32"/>
        </w:rPr>
        <w:t>建立猴痘</w:t>
      </w:r>
      <w:r>
        <w:rPr>
          <w:rFonts w:hint="eastAsia" w:cs="仿宋_GB2312"/>
          <w:bCs/>
          <w:kern w:val="2"/>
          <w:sz w:val="32"/>
          <w:szCs w:val="32"/>
          <w:lang w:val="en-US" w:eastAsia="zh-CN" w:bidi="ar-SA"/>
        </w:rPr>
        <w:t>等DNA病毒</w:t>
      </w:r>
      <w:r>
        <w:rPr>
          <w:rFonts w:hint="eastAsia" w:ascii="仿宋_GB2312" w:hAnsi="仿宋_GB2312" w:cs="仿宋_GB2312"/>
          <w:sz w:val="32"/>
          <w:szCs w:val="32"/>
        </w:rPr>
        <w:t>mRNA疫苗的制备工艺和质量评价体系；</w:t>
      </w:r>
    </w:p>
    <w:p>
      <w:pPr>
        <w:ind w:firstLine="640"/>
        <w:rPr>
          <w:rFonts w:ascii="仿宋_GB2312" w:hAnsi="仿宋_GB2312" w:cs="仿宋_GB2312"/>
          <w:sz w:val="32"/>
          <w:szCs w:val="32"/>
        </w:rPr>
      </w:pPr>
      <w:r>
        <w:rPr>
          <w:rFonts w:hint="eastAsia" w:cs="仿宋_GB2312"/>
          <w:sz w:val="32"/>
          <w:szCs w:val="32"/>
          <w:lang w:eastAsia="zh-CN"/>
        </w:rPr>
        <w:t>（</w:t>
      </w:r>
      <w:r>
        <w:rPr>
          <w:rFonts w:hint="eastAsia" w:cs="仿宋_GB2312"/>
          <w:sz w:val="32"/>
          <w:szCs w:val="32"/>
          <w:lang w:val="en-US" w:eastAsia="zh-CN"/>
        </w:rPr>
        <w:t>四</w:t>
      </w:r>
      <w:r>
        <w:rPr>
          <w:rFonts w:hint="eastAsia" w:cs="仿宋_GB2312"/>
          <w:sz w:val="32"/>
          <w:szCs w:val="32"/>
          <w:lang w:eastAsia="zh-CN"/>
        </w:rPr>
        <w:t>）</w:t>
      </w:r>
      <w:r>
        <w:rPr>
          <w:rFonts w:hint="eastAsia" w:ascii="仿宋_GB2312" w:hAnsi="仿宋_GB2312" w:cs="仿宋_GB2312"/>
          <w:sz w:val="32"/>
          <w:szCs w:val="32"/>
        </w:rPr>
        <w:t>评价猴痘</w:t>
      </w:r>
      <w:r>
        <w:rPr>
          <w:rFonts w:hint="eastAsia" w:cs="仿宋_GB2312"/>
          <w:sz w:val="32"/>
          <w:szCs w:val="32"/>
          <w:lang w:eastAsia="zh-CN"/>
        </w:rPr>
        <w:t>等</w:t>
      </w:r>
      <w:r>
        <w:rPr>
          <w:rFonts w:hint="eastAsia" w:cs="仿宋_GB2312"/>
          <w:sz w:val="32"/>
          <w:szCs w:val="32"/>
          <w:lang w:val="en-US" w:eastAsia="zh-CN"/>
        </w:rPr>
        <w:t>DNA病毒</w:t>
      </w:r>
      <w:r>
        <w:rPr>
          <w:rFonts w:hint="eastAsia" w:ascii="仿宋_GB2312" w:hAnsi="仿宋_GB2312" w:cs="仿宋_GB2312"/>
          <w:sz w:val="32"/>
          <w:szCs w:val="32"/>
        </w:rPr>
        <w:t>mRNA疫苗的安全性、有效性以及mRNA和LNP体内代谢。</w:t>
      </w:r>
    </w:p>
    <w:p>
      <w:pPr>
        <w:ind w:firstLine="643"/>
        <w:rPr>
          <w:rFonts w:ascii="仿宋" w:hAnsi="仿宋" w:eastAsia="仿宋" w:cs="仿宋"/>
          <w:b/>
          <w:sz w:val="32"/>
          <w:szCs w:val="32"/>
        </w:rPr>
      </w:pPr>
      <w:r>
        <w:rPr>
          <w:rFonts w:hint="eastAsia" w:ascii="仿宋" w:hAnsi="仿宋" w:eastAsia="仿宋" w:cs="仿宋"/>
          <w:b/>
          <w:sz w:val="32"/>
          <w:szCs w:val="32"/>
          <w:lang w:val="en-US" w:eastAsia="zh-CN"/>
        </w:rPr>
        <w:t>四</w:t>
      </w:r>
      <w:r>
        <w:rPr>
          <w:rFonts w:hint="eastAsia" w:ascii="仿宋" w:hAnsi="仿宋" w:eastAsia="仿宋" w:cs="仿宋"/>
          <w:b/>
          <w:sz w:val="32"/>
          <w:szCs w:val="32"/>
        </w:rPr>
        <w:t>、项目考核指标（项目执行期内）：</w:t>
      </w:r>
    </w:p>
    <w:p>
      <w:pPr>
        <w:pStyle w:val="15"/>
        <w:numPr>
          <w:ilvl w:val="255"/>
          <w:numId w:val="0"/>
        </w:numPr>
        <w:ind w:firstLine="640" w:firstLineChars="200"/>
        <w:rPr>
          <w:rFonts w:ascii="仿宋_GB2312" w:hAnsi="仿宋_GB2312" w:cs="仿宋_GB2312"/>
          <w:sz w:val="32"/>
          <w:szCs w:val="32"/>
        </w:rPr>
      </w:pPr>
      <w:r>
        <w:rPr>
          <w:rFonts w:hint="eastAsia" w:ascii="仿宋_GB2312" w:hAnsi="仿宋_GB2312" w:cs="仿宋_GB2312"/>
          <w:sz w:val="32"/>
          <w:szCs w:val="32"/>
        </w:rPr>
        <w:t>（一）学术指标：申请发明专利≥</w:t>
      </w:r>
      <w:r>
        <w:rPr>
          <w:rFonts w:hint="default" w:cs="仿宋_GB2312"/>
          <w:sz w:val="32"/>
          <w:szCs w:val="32"/>
          <w:lang w:val="en-US"/>
        </w:rPr>
        <w:t>1</w:t>
      </w:r>
      <w:r>
        <w:rPr>
          <w:rFonts w:hint="eastAsia" w:ascii="仿宋_GB2312" w:hAnsi="仿宋_GB2312" w:cs="仿宋_GB2312"/>
          <w:sz w:val="32"/>
          <w:szCs w:val="32"/>
        </w:rPr>
        <w:t xml:space="preserve">项。 </w:t>
      </w:r>
    </w:p>
    <w:p>
      <w:pPr>
        <w:pStyle w:val="15"/>
        <w:ind w:firstLine="640"/>
        <w:rPr>
          <w:rFonts w:ascii="仿宋_GB2312" w:hAnsi="仿宋_GB2312" w:cs="仿宋_GB2312"/>
          <w:sz w:val="32"/>
          <w:szCs w:val="32"/>
        </w:rPr>
      </w:pPr>
      <w:r>
        <w:rPr>
          <w:rFonts w:hint="eastAsia" w:ascii="仿宋_GB2312" w:hAnsi="仿宋_GB2312" w:cs="仿宋_GB2312"/>
          <w:sz w:val="32"/>
          <w:szCs w:val="32"/>
        </w:rPr>
        <w:t>（二）技术指标：</w:t>
      </w:r>
    </w:p>
    <w:p>
      <w:pPr>
        <w:pStyle w:val="15"/>
        <w:ind w:firstLine="640"/>
        <w:rPr>
          <w:rFonts w:hint="eastAsia" w:ascii="仿宋_GB2312" w:hAnsi="仿宋_GB2312" w:cs="仿宋_GB2312"/>
          <w:sz w:val="32"/>
          <w:szCs w:val="32"/>
        </w:rPr>
      </w:pPr>
      <w:r>
        <w:rPr>
          <w:rFonts w:hint="default" w:cs="仿宋_GB2312"/>
          <w:sz w:val="32"/>
          <w:szCs w:val="32"/>
          <w:lang w:val="en-US"/>
        </w:rPr>
        <w:t>1.</w:t>
      </w:r>
      <w:r>
        <w:rPr>
          <w:rFonts w:hint="eastAsia" w:ascii="仿宋_GB2312" w:hAnsi="仿宋_GB2312" w:cs="仿宋_GB2312"/>
          <w:sz w:val="32"/>
          <w:szCs w:val="32"/>
        </w:rPr>
        <w:t>设计并合成两种以上猴痘</w:t>
      </w:r>
      <w:r>
        <w:rPr>
          <w:rFonts w:hint="eastAsia" w:cs="仿宋_GB2312"/>
          <w:bCs/>
          <w:kern w:val="2"/>
          <w:sz w:val="32"/>
          <w:szCs w:val="32"/>
          <w:lang w:val="en-US" w:eastAsia="zh-CN" w:bidi="ar-SA"/>
        </w:rPr>
        <w:t>等DNA</w:t>
      </w:r>
      <w:r>
        <w:rPr>
          <w:rFonts w:hint="eastAsia" w:ascii="仿宋_GB2312" w:hAnsi="仿宋_GB2312" w:cs="仿宋_GB2312"/>
          <w:sz w:val="32"/>
          <w:szCs w:val="32"/>
        </w:rPr>
        <w:t>病毒关键保护性抗原mRNA载体；</w:t>
      </w:r>
    </w:p>
    <w:p>
      <w:pPr>
        <w:pStyle w:val="15"/>
        <w:ind w:firstLine="640"/>
        <w:rPr>
          <w:rFonts w:hint="eastAsia" w:ascii="仿宋_GB2312" w:hAnsi="仿宋_GB2312" w:cs="仿宋_GB2312"/>
          <w:sz w:val="32"/>
          <w:szCs w:val="32"/>
        </w:rPr>
      </w:pPr>
      <w:r>
        <w:rPr>
          <w:rFonts w:hint="default" w:cs="仿宋_GB2312"/>
          <w:sz w:val="32"/>
          <w:szCs w:val="32"/>
          <w:lang w:val="en-US"/>
        </w:rPr>
        <w:t>2.</w:t>
      </w:r>
      <w:r>
        <w:rPr>
          <w:rFonts w:hint="eastAsia" w:ascii="仿宋_GB2312" w:hAnsi="仿宋_GB2312" w:cs="仿宋_GB2312"/>
          <w:sz w:val="32"/>
          <w:szCs w:val="32"/>
        </w:rPr>
        <w:t>筛选出至少一种猴痘</w:t>
      </w:r>
      <w:r>
        <w:rPr>
          <w:rFonts w:hint="eastAsia" w:cs="仿宋_GB2312"/>
          <w:bCs/>
          <w:kern w:val="2"/>
          <w:sz w:val="32"/>
          <w:szCs w:val="32"/>
          <w:lang w:val="en-US" w:eastAsia="zh-CN" w:bidi="ar-SA"/>
        </w:rPr>
        <w:t>等DNA病毒</w:t>
      </w:r>
      <w:r>
        <w:rPr>
          <w:rFonts w:hint="eastAsia" w:ascii="仿宋_GB2312" w:hAnsi="仿宋_GB2312" w:cs="仿宋_GB2312"/>
          <w:sz w:val="32"/>
          <w:szCs w:val="32"/>
        </w:rPr>
        <w:t>mRNA疫苗抗原组合，建立相应的mRNA疫苗制备工艺和质控标准；</w:t>
      </w:r>
    </w:p>
    <w:p>
      <w:pPr>
        <w:pStyle w:val="15"/>
        <w:ind w:firstLine="640"/>
        <w:rPr>
          <w:rFonts w:hint="eastAsia" w:ascii="仿宋_GB2312" w:hAnsi="仿宋_GB2312" w:cs="仿宋_GB2312"/>
          <w:sz w:val="32"/>
          <w:szCs w:val="32"/>
        </w:rPr>
      </w:pPr>
      <w:r>
        <w:rPr>
          <w:rFonts w:hint="default" w:cs="仿宋_GB2312"/>
          <w:sz w:val="32"/>
          <w:szCs w:val="32"/>
          <w:lang w:val="en-US"/>
        </w:rPr>
        <w:t>3.</w:t>
      </w:r>
      <w:r>
        <w:rPr>
          <w:rFonts w:hint="eastAsia" w:ascii="仿宋_GB2312" w:hAnsi="仿宋_GB2312" w:cs="仿宋_GB2312"/>
          <w:sz w:val="32"/>
          <w:szCs w:val="32"/>
        </w:rPr>
        <w:t>完成猴痘</w:t>
      </w:r>
      <w:r>
        <w:rPr>
          <w:rFonts w:hint="eastAsia" w:cs="仿宋_GB2312"/>
          <w:bCs/>
          <w:kern w:val="2"/>
          <w:sz w:val="32"/>
          <w:szCs w:val="32"/>
          <w:lang w:val="en-US" w:eastAsia="zh-CN" w:bidi="ar-SA"/>
        </w:rPr>
        <w:t>等DNA病毒</w:t>
      </w:r>
      <w:r>
        <w:rPr>
          <w:rFonts w:hint="eastAsia" w:ascii="仿宋_GB2312" w:hAnsi="仿宋_GB2312" w:cs="仿宋_GB2312"/>
          <w:sz w:val="32"/>
          <w:szCs w:val="32"/>
        </w:rPr>
        <w:t>mRNA疫苗的安全性有效性研究，获得相关动物实验报告；</w:t>
      </w:r>
    </w:p>
    <w:p>
      <w:pPr>
        <w:pStyle w:val="15"/>
        <w:ind w:firstLine="643"/>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、项目实施期限：</w:t>
      </w:r>
      <w:r>
        <w:rPr>
          <w:rFonts w:hint="eastAsia" w:ascii="仿宋_GB2312" w:hAnsi="仿宋_GB2312" w:eastAsia="仿宋_GB2312" w:cs="仿宋_GB2312"/>
          <w:b w:val="0"/>
          <w:bCs w:val="0"/>
          <w:sz w:val="32"/>
          <w:szCs w:val="32"/>
          <w:highlight w:val="none"/>
        </w:rPr>
        <w:t>1</w:t>
      </w:r>
      <w:r>
        <w:rPr>
          <w:rFonts w:hint="default" w:cs="仿宋_GB2312"/>
          <w:b w:val="0"/>
          <w:bCs w:val="0"/>
          <w:sz w:val="32"/>
          <w:szCs w:val="32"/>
          <w:highlight w:val="none"/>
          <w:lang w:val="en-US"/>
        </w:rPr>
        <w:t>8</w:t>
      </w:r>
      <w:r>
        <w:rPr>
          <w:rFonts w:hint="eastAsia" w:ascii="仿宋_GB2312" w:hAnsi="仿宋_GB2312" w:eastAsia="仿宋_GB2312" w:cs="仿宋_GB2312"/>
          <w:b w:val="0"/>
          <w:bCs w:val="0"/>
          <w:sz w:val="32"/>
          <w:szCs w:val="32"/>
          <w:highlight w:val="none"/>
        </w:rPr>
        <w:t>个月。</w:t>
      </w:r>
    </w:p>
    <w:p>
      <w:pPr>
        <w:pStyle w:val="15"/>
        <w:ind w:firstLine="643"/>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、资助方式：</w:t>
      </w:r>
      <w:r>
        <w:rPr>
          <w:rFonts w:hint="eastAsia" w:ascii="仿宋_GB2312" w:hAnsi="仿宋_GB2312" w:eastAsia="仿宋_GB2312" w:cs="仿宋_GB2312"/>
          <w:sz w:val="32"/>
          <w:szCs w:val="32"/>
          <w:highlight w:val="none"/>
          <w:lang w:val="en-US" w:eastAsia="zh-CN"/>
        </w:rPr>
        <w:t>中期评估</w:t>
      </w:r>
      <w:r>
        <w:rPr>
          <w:rFonts w:hint="eastAsia" w:ascii="仿宋_GB2312" w:hAnsi="仿宋_GB2312" w:eastAsia="仿宋_GB2312" w:cs="仿宋_GB2312"/>
          <w:sz w:val="32"/>
          <w:szCs w:val="32"/>
          <w:highlight w:val="none"/>
        </w:rPr>
        <w:t>式</w:t>
      </w:r>
      <w:r>
        <w:rPr>
          <w:rFonts w:hint="eastAsia" w:ascii="仿宋_GB2312" w:hAnsi="仿宋_GB2312" w:eastAsia="仿宋_GB2312" w:cs="仿宋_GB2312"/>
          <w:bCs/>
          <w:sz w:val="32"/>
          <w:szCs w:val="32"/>
          <w:highlight w:val="none"/>
        </w:rPr>
        <w:t>。</w:t>
      </w:r>
    </w:p>
    <w:p>
      <w:pPr>
        <w:pStyle w:val="15"/>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、资助经费：</w:t>
      </w:r>
      <w:r>
        <w:rPr>
          <w:rFonts w:hint="eastAsia" w:ascii="仿宋_GB2312" w:hAnsi="仿宋_GB2312" w:eastAsia="仿宋_GB2312" w:cs="仿宋_GB2312"/>
          <w:bCs/>
          <w:kern w:val="2"/>
          <w:sz w:val="32"/>
          <w:szCs w:val="32"/>
          <w:lang w:val="en-US" w:eastAsia="zh-CN" w:bidi="ar-SA"/>
        </w:rPr>
        <w:t>不超过</w:t>
      </w:r>
      <w:r>
        <w:rPr>
          <w:rFonts w:hint="default" w:cs="仿宋_GB2312"/>
          <w:bCs/>
          <w:kern w:val="2"/>
          <w:sz w:val="32"/>
          <w:szCs w:val="32"/>
          <w:lang w:val="en-US" w:eastAsia="zh-CN" w:bidi="ar-SA"/>
        </w:rPr>
        <w:t>3</w:t>
      </w:r>
      <w:r>
        <w:rPr>
          <w:rFonts w:hint="eastAsia" w:ascii="仿宋_GB2312" w:hAnsi="仿宋_GB2312" w:eastAsia="仿宋_GB2312" w:cs="仿宋_GB2312"/>
          <w:bCs/>
          <w:kern w:val="2"/>
          <w:sz w:val="32"/>
          <w:szCs w:val="32"/>
          <w:lang w:val="en-US" w:eastAsia="zh-CN" w:bidi="ar-SA"/>
        </w:rPr>
        <w:t>00万元。</w:t>
      </w:r>
    </w:p>
    <w:p>
      <w:pPr>
        <w:pStyle w:val="15"/>
        <w:ind w:firstLine="643"/>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kern w:val="2"/>
          <w:sz w:val="32"/>
          <w:szCs w:val="32"/>
          <w:lang w:val="en-US" w:eastAsia="zh-CN" w:bidi="ar-SA"/>
        </w:rPr>
        <w:t>有关说明</w:t>
      </w:r>
      <w:r>
        <w:rPr>
          <w:rFonts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由</w:t>
      </w:r>
      <w:r>
        <w:rPr>
          <w:rFonts w:hint="eastAsia" w:ascii="仿宋_GB2312" w:hAnsi="仿宋_GB2312" w:eastAsia="仿宋_GB2312" w:cs="仿宋_GB2312"/>
          <w:b w:val="0"/>
          <w:bCs w:val="0"/>
          <w:sz w:val="32"/>
          <w:szCs w:val="32"/>
        </w:rPr>
        <w:t>具备疫苗产品研发经验</w:t>
      </w:r>
      <w:r>
        <w:rPr>
          <w:rFonts w:hint="eastAsia" w:ascii="仿宋_GB2312" w:hAnsi="仿宋_GB2312" w:eastAsia="仿宋_GB2312" w:cs="仿宋_GB2312"/>
          <w:kern w:val="2"/>
          <w:sz w:val="32"/>
          <w:szCs w:val="32"/>
          <w:lang w:val="en-US" w:eastAsia="zh-CN" w:bidi="ar-SA"/>
        </w:rPr>
        <w:t>的</w:t>
      </w:r>
      <w:r>
        <w:rPr>
          <w:rFonts w:hint="eastAsia" w:ascii="仿宋_GB2312" w:hAnsi="仿宋_GB2312" w:eastAsia="仿宋_GB2312" w:cs="仿宋_GB2312"/>
          <w:b w:val="0"/>
          <w:bCs w:val="0"/>
          <w:kern w:val="2"/>
          <w:sz w:val="32"/>
          <w:szCs w:val="32"/>
          <w:lang w:val="en-US" w:eastAsia="zh-CN" w:bidi="ar-SA"/>
        </w:rPr>
        <w:t>企业牵头申报，</w:t>
      </w:r>
      <w:r>
        <w:rPr>
          <w:rFonts w:ascii="仿宋_GB2312" w:hAnsi="仿宋_GB2312" w:eastAsia="仿宋_GB2312" w:cs="仿宋_GB2312"/>
          <w:kern w:val="2"/>
          <w:sz w:val="32"/>
          <w:szCs w:val="32"/>
          <w:lang w:val="en-US" w:eastAsia="zh-CN" w:bidi="ar-SA"/>
        </w:rPr>
        <w:t>鼓励产学研结合，</w:t>
      </w:r>
      <w:r>
        <w:rPr>
          <w:rFonts w:hint="eastAsia" w:ascii="仿宋_GB2312" w:hAnsi="仿宋_GB2312" w:eastAsia="仿宋_GB2312" w:cs="仿宋_GB2312"/>
          <w:b w:val="0"/>
          <w:bCs w:val="0"/>
          <w:sz w:val="32"/>
          <w:szCs w:val="32"/>
        </w:rPr>
        <w:t>申报时应提供具有开展相应生物安全等级实验的资质证明和实验对象相关生物安全等级的说明，项目申报时制定合理的项目产业化进度图。</w:t>
      </w:r>
    </w:p>
    <w:sectPr>
      <w:headerReference r:id="rId5" w:type="default"/>
      <w:footerReference r:id="rId6" w:type="default"/>
      <w:footerReference r:id="rId7" w:type="even"/>
      <w:pgSz w:w="11906" w:h="16838"/>
      <w:pgMar w:top="2098" w:right="1474" w:bottom="1984" w:left="1587" w:header="851" w:footer="1587" w:gutter="0"/>
      <w:cols w:space="0" w:num="1"/>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spacing w:line="240" w:lineRule="auto"/>
      <w:ind w:left="540" w:leftChars="150" w:right="540" w:rightChars="150" w:firstLine="0" w:firstLineChars="0"/>
      <w:jc w:val="right"/>
      <w:textAlignment w:val="auto"/>
      <w:outlineLvl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spacing w:line="240" w:lineRule="auto"/>
      <w:ind w:left="540" w:leftChars="150" w:right="540" w:rightChars="150" w:firstLine="0" w:firstLineChars="0"/>
      <w:jc w:val="both"/>
      <w:textAlignment w:val="auto"/>
      <w:outlineLvl w:val="9"/>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16</w:t>
    </w:r>
    <w:r>
      <w:rPr>
        <w:rFonts w:ascii="宋体" w:hAnsi="宋体"/>
        <w:sz w:val="28"/>
        <w:szCs w:val="28"/>
      </w:rPr>
      <w:fldChar w:fldCharType="end"/>
    </w:r>
    <w:r>
      <w:rPr>
        <w:rStyle w:val="13"/>
        <w:rFonts w:hint="eastAsia"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320"/>
        <w:tab w:val="right" w:pos="8640"/>
        <w:tab w:val="clear" w:pos="4153"/>
        <w:tab w:val="clear" w:pos="8306"/>
      </w:tabs>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1574FB"/>
    <w:multiLevelType w:val="singleLevel"/>
    <w:tmpl w:val="F21574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363C9"/>
    <w:rsid w:val="002A49DB"/>
    <w:rsid w:val="008555F9"/>
    <w:rsid w:val="011578A3"/>
    <w:rsid w:val="01204887"/>
    <w:rsid w:val="031D35D9"/>
    <w:rsid w:val="038514D7"/>
    <w:rsid w:val="04F72C17"/>
    <w:rsid w:val="055F35D3"/>
    <w:rsid w:val="05BD3F00"/>
    <w:rsid w:val="061F1467"/>
    <w:rsid w:val="066D625E"/>
    <w:rsid w:val="06B26406"/>
    <w:rsid w:val="06BF40A5"/>
    <w:rsid w:val="095E3FEC"/>
    <w:rsid w:val="0A3B576A"/>
    <w:rsid w:val="0A6D29EA"/>
    <w:rsid w:val="0AFF57EA"/>
    <w:rsid w:val="0C792DFB"/>
    <w:rsid w:val="0DA50943"/>
    <w:rsid w:val="0EEE6C2E"/>
    <w:rsid w:val="0F333E68"/>
    <w:rsid w:val="10BB2524"/>
    <w:rsid w:val="117B563A"/>
    <w:rsid w:val="11BB392A"/>
    <w:rsid w:val="12EC3CAC"/>
    <w:rsid w:val="14330F80"/>
    <w:rsid w:val="147D0171"/>
    <w:rsid w:val="14A05BD1"/>
    <w:rsid w:val="14B11D54"/>
    <w:rsid w:val="15614E7B"/>
    <w:rsid w:val="1657494D"/>
    <w:rsid w:val="167B2F31"/>
    <w:rsid w:val="17680C29"/>
    <w:rsid w:val="17BC3ED7"/>
    <w:rsid w:val="183C2E53"/>
    <w:rsid w:val="19A331CD"/>
    <w:rsid w:val="19EB2384"/>
    <w:rsid w:val="1AA658AA"/>
    <w:rsid w:val="1B0E5671"/>
    <w:rsid w:val="1C021C4C"/>
    <w:rsid w:val="1C750D42"/>
    <w:rsid w:val="1CD71E6D"/>
    <w:rsid w:val="1CE107B3"/>
    <w:rsid w:val="1CEC50FA"/>
    <w:rsid w:val="1D6644B4"/>
    <w:rsid w:val="1E661162"/>
    <w:rsid w:val="1F4A26A5"/>
    <w:rsid w:val="1F4D31AB"/>
    <w:rsid w:val="21012ACC"/>
    <w:rsid w:val="21667C89"/>
    <w:rsid w:val="21707E1E"/>
    <w:rsid w:val="21EE74B8"/>
    <w:rsid w:val="225B6FD1"/>
    <w:rsid w:val="243B75C0"/>
    <w:rsid w:val="257D18FF"/>
    <w:rsid w:val="26E215EB"/>
    <w:rsid w:val="271B4626"/>
    <w:rsid w:val="29805989"/>
    <w:rsid w:val="2A127CBD"/>
    <w:rsid w:val="2A610651"/>
    <w:rsid w:val="2BE8172D"/>
    <w:rsid w:val="2C09461C"/>
    <w:rsid w:val="2D4521F1"/>
    <w:rsid w:val="2D6F7E52"/>
    <w:rsid w:val="2F4318B4"/>
    <w:rsid w:val="32425AC2"/>
    <w:rsid w:val="333B2CF3"/>
    <w:rsid w:val="336F634A"/>
    <w:rsid w:val="34553BD3"/>
    <w:rsid w:val="34A466DF"/>
    <w:rsid w:val="35183B14"/>
    <w:rsid w:val="3585487B"/>
    <w:rsid w:val="365E12D2"/>
    <w:rsid w:val="368C5B54"/>
    <w:rsid w:val="369425F0"/>
    <w:rsid w:val="38422070"/>
    <w:rsid w:val="38AC29AC"/>
    <w:rsid w:val="38DD3E14"/>
    <w:rsid w:val="395E4EAE"/>
    <w:rsid w:val="39C35344"/>
    <w:rsid w:val="39D43342"/>
    <w:rsid w:val="3C2E7FBD"/>
    <w:rsid w:val="3CC20B4C"/>
    <w:rsid w:val="3E117C46"/>
    <w:rsid w:val="40E0381D"/>
    <w:rsid w:val="41386306"/>
    <w:rsid w:val="41900FA1"/>
    <w:rsid w:val="421363C9"/>
    <w:rsid w:val="42606495"/>
    <w:rsid w:val="426F0D3C"/>
    <w:rsid w:val="446678FB"/>
    <w:rsid w:val="45786945"/>
    <w:rsid w:val="45B92365"/>
    <w:rsid w:val="462C4765"/>
    <w:rsid w:val="46625B9D"/>
    <w:rsid w:val="468E6D89"/>
    <w:rsid w:val="46D8532F"/>
    <w:rsid w:val="47121BAA"/>
    <w:rsid w:val="47841FF1"/>
    <w:rsid w:val="480E634E"/>
    <w:rsid w:val="48257EA8"/>
    <w:rsid w:val="489D30EB"/>
    <w:rsid w:val="48E317C9"/>
    <w:rsid w:val="492832F0"/>
    <w:rsid w:val="4A261B04"/>
    <w:rsid w:val="4A642AF0"/>
    <w:rsid w:val="4A810492"/>
    <w:rsid w:val="4BA95E6C"/>
    <w:rsid w:val="4CCE584A"/>
    <w:rsid w:val="4D890308"/>
    <w:rsid w:val="4EE04A1D"/>
    <w:rsid w:val="4FE34D98"/>
    <w:rsid w:val="50114D1D"/>
    <w:rsid w:val="50A43CD7"/>
    <w:rsid w:val="520E4BD6"/>
    <w:rsid w:val="52B01715"/>
    <w:rsid w:val="544830AE"/>
    <w:rsid w:val="546C4444"/>
    <w:rsid w:val="55582B6D"/>
    <w:rsid w:val="567802AA"/>
    <w:rsid w:val="573F1A3C"/>
    <w:rsid w:val="57B44054"/>
    <w:rsid w:val="59B302E0"/>
    <w:rsid w:val="59C137AB"/>
    <w:rsid w:val="5BF04794"/>
    <w:rsid w:val="5BF74B1D"/>
    <w:rsid w:val="5D5B6884"/>
    <w:rsid w:val="5DD05890"/>
    <w:rsid w:val="5DE53047"/>
    <w:rsid w:val="5F396BC3"/>
    <w:rsid w:val="5F596022"/>
    <w:rsid w:val="60015C02"/>
    <w:rsid w:val="60386F3A"/>
    <w:rsid w:val="61A7735A"/>
    <w:rsid w:val="61ED3DA5"/>
    <w:rsid w:val="62AC0BEB"/>
    <w:rsid w:val="63F50E49"/>
    <w:rsid w:val="65056EF3"/>
    <w:rsid w:val="65241C00"/>
    <w:rsid w:val="6547010F"/>
    <w:rsid w:val="67571412"/>
    <w:rsid w:val="67B02190"/>
    <w:rsid w:val="67B660DA"/>
    <w:rsid w:val="685C0A94"/>
    <w:rsid w:val="689900C7"/>
    <w:rsid w:val="68EC5DF0"/>
    <w:rsid w:val="68F70680"/>
    <w:rsid w:val="6A4B30A6"/>
    <w:rsid w:val="6C775F51"/>
    <w:rsid w:val="6C86586D"/>
    <w:rsid w:val="6CBF0539"/>
    <w:rsid w:val="6CC514D2"/>
    <w:rsid w:val="6D5C0E6A"/>
    <w:rsid w:val="6DCD3A11"/>
    <w:rsid w:val="6E1E65B8"/>
    <w:rsid w:val="6E7B07F4"/>
    <w:rsid w:val="6EAE3F0B"/>
    <w:rsid w:val="6FFB0A41"/>
    <w:rsid w:val="70A004D8"/>
    <w:rsid w:val="70AB28F8"/>
    <w:rsid w:val="714D2686"/>
    <w:rsid w:val="73055343"/>
    <w:rsid w:val="732D2034"/>
    <w:rsid w:val="7439CFD4"/>
    <w:rsid w:val="74787B3C"/>
    <w:rsid w:val="74920136"/>
    <w:rsid w:val="74FC3049"/>
    <w:rsid w:val="762F235C"/>
    <w:rsid w:val="774A3BA0"/>
    <w:rsid w:val="78113506"/>
    <w:rsid w:val="784729DD"/>
    <w:rsid w:val="79D5559C"/>
    <w:rsid w:val="7B0E557B"/>
    <w:rsid w:val="7C065A7C"/>
    <w:rsid w:val="7C48574C"/>
    <w:rsid w:val="7CD91E91"/>
    <w:rsid w:val="7D912D43"/>
    <w:rsid w:val="7DFF4916"/>
    <w:rsid w:val="7E9FC807"/>
    <w:rsid w:val="7EB25F87"/>
    <w:rsid w:val="7EC0EA14"/>
    <w:rsid w:val="7F72338D"/>
    <w:rsid w:val="B7FD2955"/>
    <w:rsid w:val="FDDB34F2"/>
    <w:rsid w:val="FFF7B2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720" w:firstLineChars="200"/>
      <w:jc w:val="both"/>
    </w:pPr>
    <w:rPr>
      <w:rFonts w:ascii="仿宋_GB2312" w:hAnsi="仿宋_GB2312" w:eastAsia="仿宋_GB2312" w:cs="Times New Roman"/>
      <w:kern w:val="2"/>
      <w:sz w:val="36"/>
      <w:szCs w:val="24"/>
      <w:lang w:val="en-US" w:eastAsia="zh-CN" w:bidi="ar-SA"/>
    </w:rPr>
  </w:style>
  <w:style w:type="paragraph" w:styleId="2">
    <w:name w:val="heading 1"/>
    <w:basedOn w:val="1"/>
    <w:next w:val="1"/>
    <w:qFormat/>
    <w:uiPriority w:val="0"/>
    <w:pPr>
      <w:keepNext/>
      <w:keepLines/>
      <w:spacing w:beforeLines="0" w:beforeAutospacing="0" w:afterLines="0" w:afterAutospacing="0" w:line="579" w:lineRule="exact"/>
      <w:ind w:firstLine="0" w:firstLineChars="0"/>
      <w:jc w:val="center"/>
      <w:outlineLvl w:val="0"/>
    </w:pPr>
    <w:rPr>
      <w:rFonts w:eastAsia="方正小标宋_GBK" w:cs="Times New Roman"/>
      <w:kern w:val="44"/>
      <w:sz w:val="44"/>
    </w:rPr>
  </w:style>
  <w:style w:type="paragraph" w:styleId="3">
    <w:name w:val="heading 2"/>
    <w:basedOn w:val="1"/>
    <w:next w:val="1"/>
    <w:unhideWhenUsed/>
    <w:qFormat/>
    <w:uiPriority w:val="0"/>
    <w:pPr>
      <w:keepNext/>
      <w:keepLines/>
      <w:spacing w:beforeLines="0" w:beforeAutospacing="0" w:afterLines="0" w:afterAutospacing="0" w:line="579" w:lineRule="exact"/>
      <w:ind w:firstLine="720" w:firstLineChars="200"/>
      <w:outlineLvl w:val="1"/>
    </w:pPr>
    <w:rPr>
      <w:rFonts w:ascii="Arial" w:hAnsi="Arial" w:eastAsia="黑体"/>
    </w:rPr>
  </w:style>
  <w:style w:type="paragraph" w:styleId="4">
    <w:name w:val="heading 3"/>
    <w:basedOn w:val="1"/>
    <w:next w:val="1"/>
    <w:unhideWhenUsed/>
    <w:qFormat/>
    <w:uiPriority w:val="0"/>
    <w:pPr>
      <w:keepNext/>
      <w:keepLines/>
      <w:spacing w:beforeLines="0" w:beforeAutospacing="0" w:afterLines="0" w:afterAutospacing="0" w:line="579" w:lineRule="exact"/>
      <w:ind w:firstLine="880"/>
      <w:outlineLvl w:val="2"/>
    </w:pPr>
    <w:rPr>
      <w:rFonts w:eastAsia="楷体_GB2312"/>
      <w:b/>
      <w:sz w:val="36"/>
    </w:rPr>
  </w:style>
  <w:style w:type="character" w:default="1" w:styleId="10">
    <w:name w:val="Default Paragraph Font"/>
    <w:link w:val="11"/>
    <w:semiHidden/>
    <w:qFormat/>
    <w:uiPriority w:val="0"/>
    <w:rPr>
      <w:rFonts w:ascii="Times New Roman" w:hAnsi="Times New Roman"/>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w:basedOn w:val="1"/>
    <w:link w:val="10"/>
    <w:qFormat/>
    <w:uiPriority w:val="0"/>
    <w:rPr>
      <w:rFonts w:ascii="Times New Roman" w:hAnsi="Times New Roman"/>
      <w:szCs w:val="24"/>
    </w:rPr>
  </w:style>
  <w:style w:type="character" w:styleId="12">
    <w:name w:val="Strong"/>
    <w:basedOn w:val="10"/>
    <w:qFormat/>
    <w:uiPriority w:val="0"/>
    <w:rPr>
      <w:b/>
    </w:rPr>
  </w:style>
  <w:style w:type="character" w:styleId="13">
    <w:name w:val="page number"/>
    <w:basedOn w:val="10"/>
    <w:qFormat/>
    <w:uiPriority w:val="0"/>
  </w:style>
  <w:style w:type="paragraph" w:customStyle="1" w:styleId="14">
    <w:name w:val="_Style 5"/>
    <w:basedOn w:val="1"/>
    <w:qFormat/>
    <w:uiPriority w:val="0"/>
    <w:pPr>
      <w:ind w:firstLine="200" w:firstLineChars="200"/>
    </w:pPr>
    <w:rPr>
      <w:rFonts w:ascii="Times New Roman" w:hAnsi="Times New Roman" w:eastAsia="宋体" w:cs="Times New Roman"/>
      <w:sz w:val="24"/>
      <w:szCs w:val="22"/>
    </w:rPr>
  </w:style>
  <w:style w:type="paragraph" w:styleId="15">
    <w:name w:val="List Paragraph"/>
    <w:basedOn w:val="1"/>
    <w:qFormat/>
    <w:uiPriority w:val="99"/>
    <w:pPr>
      <w:ind w:firstLine="420"/>
    </w:pPr>
  </w:style>
  <w:style w:type="paragraph" w:customStyle="1" w:styleId="16">
    <w:name w:val="列表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szf</Company>
  <Pages>18</Pages>
  <Words>8434</Words>
  <Characters>8534</Characters>
  <Lines>0</Lines>
  <Paragraphs>0</Paragraphs>
  <TotalTime>0</TotalTime>
  <ScaleCrop>false</ScaleCrop>
  <LinksUpToDate>false</LinksUpToDate>
  <CharactersWithSpaces>8545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2019-01-16T23:12:00Z</dcterms:created>
  <dc:creator>刘洪韬</dc:creator>
  <cp:lastModifiedBy>成少文</cp:lastModifiedBy>
  <cp:lastPrinted>2022-08-16T17:36:00Z</cp:lastPrinted>
  <dcterms:modified xsi:type="dcterms:W3CDTF">2022-08-26T11:27:15Z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6800E6C378BF40469C313A4CB2A9F3F0</vt:lpwstr>
  </property>
</Properties>
</file>